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538B" w14:textId="77777777" w:rsidR="0021441D" w:rsidRDefault="0021441D">
      <w:pPr>
        <w:pStyle w:val="Title"/>
        <w:pBdr>
          <w:top w:val="single" w:sz="18" w:space="1" w:color="auto"/>
        </w:pBdr>
        <w:tabs>
          <w:tab w:val="right" w:pos="9720"/>
        </w:tabs>
        <w:jc w:val="left"/>
        <w:rPr>
          <w:rFonts w:ascii="Times New Roman" w:hAnsi="Times New Roman"/>
          <w:sz w:val="28"/>
        </w:rPr>
      </w:pPr>
    </w:p>
    <w:p w14:paraId="0FE2CEA2" w14:textId="0B1DD25B" w:rsidR="007A1F40" w:rsidRPr="007A1F40" w:rsidRDefault="007A1F40">
      <w:pPr>
        <w:pStyle w:val="Title"/>
        <w:tabs>
          <w:tab w:val="right" w:pos="9720"/>
        </w:tabs>
        <w:rPr>
          <w:rFonts w:ascii="Times New Roman" w:hAnsi="Times New Roman"/>
          <w:b w:val="0"/>
          <w:szCs w:val="24"/>
        </w:rPr>
      </w:pPr>
      <w:r w:rsidRPr="007A1F40">
        <w:rPr>
          <w:rFonts w:ascii="Times New Roman" w:hAnsi="Times New Roman"/>
          <w:b w:val="0"/>
          <w:szCs w:val="24"/>
        </w:rPr>
        <w:t>Curriculum Vitae</w:t>
      </w:r>
    </w:p>
    <w:p w14:paraId="74EFD5DB" w14:textId="79F3E63C" w:rsidR="0021441D" w:rsidRDefault="007A1F40">
      <w:pPr>
        <w:pStyle w:val="Title"/>
        <w:tabs>
          <w:tab w:val="right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ANDREA L. PATALANO</w:t>
      </w:r>
    </w:p>
    <w:p w14:paraId="2FEC3503" w14:textId="77777777" w:rsidR="0021441D" w:rsidRDefault="0021441D">
      <w:pPr>
        <w:pStyle w:val="Title"/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13BA70B6" w14:textId="778C10F4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Department of Psychology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Home Residence</w:t>
      </w:r>
    </w:p>
    <w:p w14:paraId="7282A791" w14:textId="6F51748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Wesleyan University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14 River Road Drive </w:t>
      </w:r>
    </w:p>
    <w:p w14:paraId="19636163" w14:textId="339DA65F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207 High Street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Essex, CT  06426 </w:t>
      </w:r>
    </w:p>
    <w:p w14:paraId="149BC23F" w14:textId="42046A3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Middletown, CT  06459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(203) 887-2938</w:t>
      </w:r>
    </w:p>
    <w:p w14:paraId="3677B5F7" w14:textId="77777777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(860) 685-2310</w:t>
      </w:r>
      <w:r>
        <w:rPr>
          <w:rFonts w:ascii="Times New Roman" w:hAnsi="Times New Roman"/>
          <w:b w:val="0"/>
        </w:rPr>
        <w:tab/>
      </w:r>
    </w:p>
    <w:p w14:paraId="5373571A" w14:textId="2C5DEA46" w:rsidR="007A1F40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apatalano@wesleyan.edu</w:t>
      </w:r>
    </w:p>
    <w:p w14:paraId="298C9EB9" w14:textId="661CAFAE" w:rsidR="0021441D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http://patalanolab.research.wesleyan.edu/</w:t>
      </w:r>
      <w:r w:rsidR="0021441D">
        <w:rPr>
          <w:rFonts w:ascii="Times New Roman" w:hAnsi="Times New Roman"/>
          <w:b w:val="0"/>
        </w:rPr>
        <w:tab/>
      </w:r>
    </w:p>
    <w:p w14:paraId="12B1D875" w14:textId="77777777" w:rsidR="0021441D" w:rsidRDefault="0021441D">
      <w:pPr>
        <w:pStyle w:val="Title"/>
        <w:pBdr>
          <w:bottom w:val="single" w:sz="18" w:space="1" w:color="auto"/>
        </w:pBdr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4BC9AB4A" w14:textId="77777777" w:rsidR="00207D1D" w:rsidRDefault="00207D1D">
      <w:pPr>
        <w:pStyle w:val="Heading1"/>
        <w:rPr>
          <w:rFonts w:ascii="Times New Roman" w:hAnsi="Times New Roman"/>
          <w:b w:val="0"/>
        </w:rPr>
      </w:pPr>
    </w:p>
    <w:p w14:paraId="12BD04DC" w14:textId="77777777" w:rsidR="006E3A00" w:rsidRPr="006E3A00" w:rsidRDefault="006E3A00" w:rsidP="006E3A00"/>
    <w:p w14:paraId="787030A1" w14:textId="77777777" w:rsidR="0021441D" w:rsidRDefault="0021441D">
      <w:pPr>
        <w:pStyle w:val="Heading1"/>
      </w:pPr>
      <w:r>
        <w:t>EDUCATION</w:t>
      </w:r>
    </w:p>
    <w:p w14:paraId="03067FFC" w14:textId="77777777" w:rsidR="0021441D" w:rsidRDefault="0021441D">
      <w:pPr>
        <w:rPr>
          <w:rFonts w:ascii="Times New Roman" w:hAnsi="Times New Roman"/>
          <w:b/>
        </w:rPr>
      </w:pPr>
    </w:p>
    <w:p w14:paraId="14FF4F1D" w14:textId="338D3D7D" w:rsidR="00BA7E82" w:rsidRDefault="0021441D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Ph.D.</w:t>
      </w:r>
      <w:r w:rsidR="008B2490">
        <w:rPr>
          <w:rFonts w:ascii="Times New Roman" w:hAnsi="Times New Roman"/>
          <w:b/>
        </w:rPr>
        <w:t xml:space="preserve">, </w:t>
      </w:r>
      <w:r w:rsidR="00546DBA"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1996, </w:t>
      </w:r>
      <w:r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</w:p>
    <w:p w14:paraId="392F2FE6" w14:textId="475262D7" w:rsidR="00102F38" w:rsidRDefault="00844BA5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Representation of pending goals in long-term memory</w:t>
      </w:r>
      <w:r w:rsidR="008B2490">
        <w:rPr>
          <w:rFonts w:ascii="Times New Roman" w:hAnsi="Times New Roman"/>
        </w:rPr>
        <w:t xml:space="preserve"> (Chair: Dr. Colleen Seifert)</w:t>
      </w:r>
    </w:p>
    <w:p w14:paraId="00DE8338" w14:textId="4C7CBB8D" w:rsidR="0021441D" w:rsidRDefault="00102F38" w:rsidP="00844BA5">
      <w:pPr>
        <w:tabs>
          <w:tab w:val="left" w:pos="630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M.A.</w:t>
      </w:r>
      <w:r w:rsidR="008B2490">
        <w:rPr>
          <w:rFonts w:ascii="Times New Roman" w:hAnsi="Times New Roman"/>
          <w:b/>
        </w:rPr>
        <w:t xml:space="preserve">, </w:t>
      </w:r>
      <w:r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1992, </w:t>
      </w:r>
      <w:r w:rsidR="0021441D"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6CC556" w14:textId="156B368E" w:rsidR="0021441D" w:rsidRDefault="00844BA5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Memory for impasses in problem solving</w:t>
      </w:r>
      <w:r w:rsidR="008B2490">
        <w:rPr>
          <w:rFonts w:ascii="Times New Roman" w:hAnsi="Times New Roman"/>
        </w:rPr>
        <w:t xml:space="preserve"> (Chair: Dr. Colleen Seifert)</w:t>
      </w:r>
    </w:p>
    <w:p w14:paraId="61DB5AF8" w14:textId="6833F393" w:rsidR="0021441D" w:rsidRDefault="008B2490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B.A. with Honors, </w:t>
      </w:r>
      <w:r w:rsidR="0021441D" w:rsidRPr="00C92676">
        <w:rPr>
          <w:rFonts w:ascii="Times New Roman" w:hAnsi="Times New Roman"/>
          <w:b/>
        </w:rPr>
        <w:t xml:space="preserve">Cognitive Science, </w:t>
      </w:r>
      <w:r>
        <w:rPr>
          <w:rFonts w:ascii="Times New Roman" w:hAnsi="Times New Roman"/>
          <w:b/>
        </w:rPr>
        <w:t xml:space="preserve">1990, </w:t>
      </w:r>
      <w:r w:rsidR="0021441D" w:rsidRPr="008B2490">
        <w:rPr>
          <w:rFonts w:ascii="Times New Roman" w:hAnsi="Times New Roman"/>
        </w:rPr>
        <w:t>Brown University</w:t>
      </w:r>
      <w:r>
        <w:rPr>
          <w:rFonts w:ascii="Times New Roman" w:hAnsi="Times New Roman"/>
        </w:rPr>
        <w:t>, Providence</w:t>
      </w:r>
      <w:r w:rsidR="00EF1335">
        <w:rPr>
          <w:rFonts w:ascii="Times New Roman" w:hAnsi="Times New Roman"/>
        </w:rPr>
        <w:tab/>
      </w:r>
      <w:r w:rsidR="00EF1335">
        <w:rPr>
          <w:rFonts w:ascii="Times New Roman" w:hAnsi="Times New Roman"/>
        </w:rPr>
        <w:tab/>
      </w:r>
      <w:r w:rsidR="00102F38">
        <w:rPr>
          <w:rFonts w:ascii="Times New Roman" w:hAnsi="Times New Roman"/>
        </w:rPr>
        <w:tab/>
      </w:r>
    </w:p>
    <w:p w14:paraId="373DB70F" w14:textId="4D18B130" w:rsidR="0021441D" w:rsidRDefault="0021441D" w:rsidP="00546DBA">
      <w:pPr>
        <w:ind w:left="630"/>
      </w:pPr>
      <w:r>
        <w:rPr>
          <w:rFonts w:ascii="Times New Roman" w:hAnsi="Times New Roman"/>
        </w:rPr>
        <w:t>Thesis: Developing mental models of electricity through analogy</w:t>
      </w:r>
      <w:r w:rsidR="008B2490">
        <w:rPr>
          <w:rFonts w:ascii="Times New Roman" w:hAnsi="Times New Roman"/>
        </w:rPr>
        <w:t xml:space="preserve"> (Chair: Dr. Kathryn </w:t>
      </w:r>
      <w:proofErr w:type="spellStart"/>
      <w:r w:rsidR="008B2490">
        <w:rPr>
          <w:rFonts w:ascii="Times New Roman" w:hAnsi="Times New Roman"/>
        </w:rPr>
        <w:t>Spoehr</w:t>
      </w:r>
      <w:proofErr w:type="spellEnd"/>
      <w:r w:rsidR="008B2490">
        <w:rPr>
          <w:rFonts w:ascii="Times New Roman" w:hAnsi="Times New Roman"/>
        </w:rPr>
        <w:t>)</w:t>
      </w:r>
    </w:p>
    <w:p w14:paraId="55A4818E" w14:textId="77777777" w:rsidR="0021441D" w:rsidRDefault="0021441D">
      <w:pPr>
        <w:ind w:left="360"/>
      </w:pPr>
    </w:p>
    <w:p w14:paraId="230B0CE3" w14:textId="77777777" w:rsidR="0021441D" w:rsidRDefault="0021441D">
      <w:pPr>
        <w:ind w:left="360"/>
      </w:pPr>
    </w:p>
    <w:p w14:paraId="79FA344E" w14:textId="26E42CD1" w:rsidR="0021441D" w:rsidRDefault="007A1F40">
      <w:pPr>
        <w:pStyle w:val="Heading2"/>
      </w:pPr>
      <w:r>
        <w:t>ACADEMIC APPOINTMENTS</w:t>
      </w:r>
    </w:p>
    <w:p w14:paraId="0EB59E5B" w14:textId="77777777" w:rsidR="0021441D" w:rsidRDefault="0021441D">
      <w:pPr>
        <w:rPr>
          <w:b/>
        </w:rPr>
      </w:pPr>
    </w:p>
    <w:p w14:paraId="5EE7DAC5" w14:textId="799E452C" w:rsidR="00CE2B1B" w:rsidRDefault="00CE2B1B" w:rsidP="00CE2B1B">
      <w:pPr>
        <w:pStyle w:val="Footer"/>
        <w:tabs>
          <w:tab w:val="clear" w:pos="4320"/>
          <w:tab w:val="clear" w:pos="8640"/>
        </w:tabs>
      </w:pPr>
      <w:r>
        <w:t>Professor, Department of Psychology</w:t>
      </w:r>
      <w:r w:rsidR="003F194C">
        <w:rPr>
          <w:vertAlign w:val="superscript"/>
        </w:rPr>
        <w:t>^</w:t>
      </w:r>
      <w:r>
        <w:t>, Wesleyan University, 2016-</w:t>
      </w:r>
      <w:r w:rsidR="004E0B7A">
        <w:t>Present</w:t>
      </w:r>
    </w:p>
    <w:p w14:paraId="6888D303" w14:textId="2A2E313D" w:rsidR="0021441D" w:rsidRDefault="0021441D">
      <w:pPr>
        <w:pStyle w:val="Footer"/>
        <w:tabs>
          <w:tab w:val="clear" w:pos="4320"/>
          <w:tab w:val="clear" w:pos="8640"/>
        </w:tabs>
      </w:pPr>
      <w:r>
        <w:t>Associate Professor</w:t>
      </w:r>
      <w:r w:rsidR="007A1F40">
        <w:t>, Department of Psychology</w:t>
      </w:r>
      <w:r w:rsidR="003F194C">
        <w:rPr>
          <w:vertAlign w:val="superscript"/>
        </w:rPr>
        <w:t>^</w:t>
      </w:r>
      <w:r w:rsidR="00DE37CF">
        <w:t>,</w:t>
      </w:r>
      <w:r>
        <w:t xml:space="preserve"> Wesleyan University</w:t>
      </w:r>
      <w:r w:rsidR="008B2490">
        <w:t xml:space="preserve">, </w:t>
      </w:r>
      <w:r>
        <w:t>2008</w:t>
      </w:r>
      <w:r w:rsidR="007A1F40">
        <w:t>-</w:t>
      </w:r>
      <w:r w:rsidR="00CE2B1B">
        <w:t>2016</w:t>
      </w:r>
    </w:p>
    <w:p w14:paraId="438DBA5F" w14:textId="7B66853B" w:rsidR="00526857" w:rsidRDefault="00E458D8">
      <w:pPr>
        <w:pStyle w:val="Footer"/>
        <w:tabs>
          <w:tab w:val="clear" w:pos="4320"/>
          <w:tab w:val="clear" w:pos="8640"/>
        </w:tabs>
      </w:pPr>
      <w:r>
        <w:t>Assistant Professor, Department of Psychology</w:t>
      </w:r>
      <w:r w:rsidR="003F194C">
        <w:rPr>
          <w:vertAlign w:val="superscript"/>
        </w:rPr>
        <w:t>^</w:t>
      </w:r>
      <w:r>
        <w:t>, Wesleyan University</w:t>
      </w:r>
      <w:r w:rsidR="008B2490">
        <w:t xml:space="preserve">, </w:t>
      </w:r>
      <w:r>
        <w:t>2002-2008</w:t>
      </w:r>
    </w:p>
    <w:p w14:paraId="6E1CD0A3" w14:textId="37E24784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r w:rsidR="00E458D8">
        <w:rPr>
          <w:rFonts w:ascii="Times New Roman" w:hAnsi="Times New Roman"/>
        </w:rPr>
        <w:t xml:space="preserve">Beckman Institute, </w:t>
      </w:r>
      <w:r>
        <w:rPr>
          <w:rFonts w:ascii="Times New Roman" w:hAnsi="Times New Roman"/>
        </w:rPr>
        <w:t>University</w:t>
      </w:r>
      <w:r w:rsidR="00E458D8">
        <w:rPr>
          <w:rFonts w:ascii="Times New Roman" w:hAnsi="Times New Roman"/>
        </w:rPr>
        <w:t xml:space="preserve"> </w:t>
      </w:r>
      <w:r w:rsidR="008B2490">
        <w:rPr>
          <w:rFonts w:ascii="Times New Roman" w:hAnsi="Times New Roman"/>
        </w:rPr>
        <w:t xml:space="preserve">of Illinois at Urbana-Champaign, </w:t>
      </w:r>
      <w:r>
        <w:rPr>
          <w:rFonts w:ascii="Times New Roman" w:hAnsi="Times New Roman"/>
        </w:rPr>
        <w:t>2000-2002</w:t>
      </w:r>
    </w:p>
    <w:p w14:paraId="627CEF1B" w14:textId="3348D8B7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proofErr w:type="spellStart"/>
      <w:r w:rsidR="00E458D8">
        <w:rPr>
          <w:rFonts w:ascii="Times New Roman" w:hAnsi="Times New Roman"/>
        </w:rPr>
        <w:t>Institut</w:t>
      </w:r>
      <w:proofErr w:type="spellEnd"/>
      <w:r w:rsidR="00E458D8">
        <w:rPr>
          <w:rFonts w:ascii="Times New Roman" w:hAnsi="Times New Roman"/>
        </w:rPr>
        <w:t xml:space="preserve"> National de le </w:t>
      </w:r>
      <w:proofErr w:type="spellStart"/>
      <w:r w:rsidR="00E458D8">
        <w:rPr>
          <w:rFonts w:ascii="Times New Roman" w:hAnsi="Times New Roman"/>
        </w:rPr>
        <w:t>Sant</w:t>
      </w:r>
      <w:r w:rsidR="00EF1335">
        <w:rPr>
          <w:rFonts w:ascii="Times New Roman" w:hAnsi="Times New Roman"/>
        </w:rPr>
        <w:t>é</w:t>
      </w:r>
      <w:proofErr w:type="spellEnd"/>
      <w:r w:rsidR="00E458D8">
        <w:rPr>
          <w:rFonts w:ascii="Times New Roman" w:hAnsi="Times New Roman"/>
        </w:rPr>
        <w:t xml:space="preserve"> et de la Recherche </w:t>
      </w:r>
      <w:proofErr w:type="spellStart"/>
      <w:r w:rsidR="00E458D8">
        <w:rPr>
          <w:rFonts w:ascii="Times New Roman" w:hAnsi="Times New Roman"/>
        </w:rPr>
        <w:t>M</w:t>
      </w:r>
      <w:r w:rsidR="00EF1335">
        <w:rPr>
          <w:rFonts w:ascii="Times New Roman" w:hAnsi="Times New Roman"/>
        </w:rPr>
        <w:t>é</w:t>
      </w:r>
      <w:r w:rsidR="00E458D8">
        <w:rPr>
          <w:rFonts w:ascii="Times New Roman" w:hAnsi="Times New Roman"/>
        </w:rPr>
        <w:t>dicale</w:t>
      </w:r>
      <w:proofErr w:type="spellEnd"/>
      <w:r w:rsidR="008B2490">
        <w:rPr>
          <w:rFonts w:ascii="Times New Roman" w:hAnsi="Times New Roman"/>
        </w:rPr>
        <w:t xml:space="preserve">, Paris, </w:t>
      </w:r>
      <w:r>
        <w:rPr>
          <w:rFonts w:ascii="Times New Roman" w:hAnsi="Times New Roman"/>
        </w:rPr>
        <w:t xml:space="preserve">1999-2000 </w:t>
      </w:r>
    </w:p>
    <w:p w14:paraId="6DEDBC3E" w14:textId="26B1227F" w:rsidR="0021441D" w:rsidRDefault="0021441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Assistant Professor</w:t>
      </w:r>
      <w:r w:rsidR="00E458D8">
        <w:rPr>
          <w:rFonts w:ascii="Times New Roman" w:hAnsi="Times New Roman"/>
        </w:rPr>
        <w:t>, Department of</w:t>
      </w:r>
      <w:r>
        <w:rPr>
          <w:rFonts w:ascii="Times New Roman" w:hAnsi="Times New Roman"/>
        </w:rPr>
        <w:t xml:space="preserve"> Psychology, Ohio University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1998-1999</w:t>
      </w:r>
    </w:p>
    <w:p w14:paraId="47287F38" w14:textId="1A5A4434" w:rsidR="0021441D" w:rsidRDefault="0021441D" w:rsidP="00E458D8">
      <w:pPr>
        <w:rPr>
          <w:rFonts w:ascii="Times New Roman" w:hAnsi="Times New Roman"/>
        </w:rPr>
      </w:pPr>
      <w:r>
        <w:rPr>
          <w:rFonts w:ascii="Times New Roman" w:hAnsi="Times New Roman"/>
        </w:rPr>
        <w:t>Research Associate and Lecturer, University of Michigan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1996-1998</w:t>
      </w:r>
    </w:p>
    <w:p w14:paraId="13F74F5E" w14:textId="11AC7FC6" w:rsidR="00055592" w:rsidRDefault="00055592" w:rsidP="00E458D8">
      <w:pPr>
        <w:rPr>
          <w:rFonts w:ascii="Times New Roman" w:hAnsi="Times New Roman"/>
        </w:rPr>
      </w:pPr>
    </w:p>
    <w:p w14:paraId="21AE925E" w14:textId="7F126282" w:rsidR="00055592" w:rsidRDefault="003F194C" w:rsidP="00E458D8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^</w:t>
      </w:r>
      <w:r w:rsidR="00055592">
        <w:rPr>
          <w:rFonts w:ascii="Times New Roman" w:hAnsi="Times New Roman"/>
        </w:rPr>
        <w:t>Also appointed in the Program in Neuroscience and Behavior</w:t>
      </w:r>
    </w:p>
    <w:p w14:paraId="223FB142" w14:textId="77777777" w:rsidR="00E458D8" w:rsidRPr="00E458D8" w:rsidRDefault="00E458D8" w:rsidP="00E458D8">
      <w:pPr>
        <w:rPr>
          <w:rFonts w:ascii="Times New Roman" w:hAnsi="Times New Roman"/>
        </w:rPr>
      </w:pPr>
    </w:p>
    <w:p w14:paraId="77A56B4C" w14:textId="77777777" w:rsidR="00E6456F" w:rsidRDefault="00E6456F">
      <w:pPr>
        <w:rPr>
          <w:b/>
        </w:rPr>
      </w:pPr>
    </w:p>
    <w:p w14:paraId="2012284A" w14:textId="1AFDDCCA" w:rsidR="0021441D" w:rsidRDefault="0021441D">
      <w:pPr>
        <w:rPr>
          <w:b/>
        </w:rPr>
      </w:pPr>
      <w:r>
        <w:rPr>
          <w:b/>
        </w:rPr>
        <w:t>HONORS</w:t>
      </w:r>
      <w:r w:rsidR="00E97C00">
        <w:rPr>
          <w:b/>
        </w:rPr>
        <w:t>,</w:t>
      </w:r>
      <w:r>
        <w:rPr>
          <w:b/>
        </w:rPr>
        <w:t xml:space="preserve"> AWARDS</w:t>
      </w:r>
      <w:r w:rsidR="00E97C00">
        <w:rPr>
          <w:b/>
        </w:rPr>
        <w:t xml:space="preserve">, AND </w:t>
      </w:r>
      <w:r w:rsidR="00CE2B1B">
        <w:rPr>
          <w:b/>
        </w:rPr>
        <w:t xml:space="preserve">INTERNAL </w:t>
      </w:r>
      <w:r w:rsidR="00E97C00">
        <w:rPr>
          <w:b/>
        </w:rPr>
        <w:t>FUNDING</w:t>
      </w:r>
    </w:p>
    <w:p w14:paraId="0B49C238" w14:textId="77777777" w:rsidR="00E97C00" w:rsidRDefault="00E97C00">
      <w:pPr>
        <w:pStyle w:val="Footer"/>
        <w:tabs>
          <w:tab w:val="clear" w:pos="4320"/>
          <w:tab w:val="clear" w:pos="8640"/>
        </w:tabs>
      </w:pPr>
    </w:p>
    <w:p w14:paraId="73C23B6A" w14:textId="52A68A9F" w:rsidR="007F7C9D" w:rsidRPr="007F7C9D" w:rsidRDefault="007F7C9D">
      <w:pPr>
        <w:pStyle w:val="Footer"/>
        <w:tabs>
          <w:tab w:val="clear" w:pos="4320"/>
          <w:tab w:val="clear" w:pos="8640"/>
        </w:tabs>
        <w:rPr>
          <w:i/>
          <w:iCs/>
        </w:rPr>
      </w:pPr>
      <w:r>
        <w:t>Awarded Honorary Master of Arts, Wesleyan University, 2017</w:t>
      </w:r>
    </w:p>
    <w:p w14:paraId="5E0D8FCF" w14:textId="02F107BB" w:rsidR="00E97C00" w:rsidRDefault="009562F0">
      <w:pPr>
        <w:pStyle w:val="Footer"/>
        <w:tabs>
          <w:tab w:val="clear" w:pos="4320"/>
          <w:tab w:val="clear" w:pos="8640"/>
        </w:tabs>
      </w:pPr>
      <w:r>
        <w:t>Funded</w:t>
      </w:r>
      <w:r w:rsidR="00E97C00">
        <w:t xml:space="preserve"> Computational Postdoctoral </w:t>
      </w:r>
      <w:r w:rsidR="00CE2B1B">
        <w:t xml:space="preserve">Fellow </w:t>
      </w:r>
      <w:r>
        <w:t>Position</w:t>
      </w:r>
      <w:r w:rsidR="00E97C00">
        <w:t>, Wesleyan University, 2015</w:t>
      </w:r>
      <w:r w:rsidR="00DB58E0">
        <w:t>-2018</w:t>
      </w:r>
    </w:p>
    <w:p w14:paraId="0ADFCD56" w14:textId="3C8507CA" w:rsidR="00546DBA" w:rsidRDefault="00546DBA">
      <w:pPr>
        <w:pStyle w:val="Footer"/>
        <w:tabs>
          <w:tab w:val="clear" w:pos="4320"/>
          <w:tab w:val="clear" w:pos="8640"/>
        </w:tabs>
      </w:pPr>
      <w:r>
        <w:t>Research Project Grant Award</w:t>
      </w:r>
      <w:r w:rsidR="008B2490">
        <w:t>s, Wesleyan University, 2010, 2</w:t>
      </w:r>
      <w:r w:rsidR="00E54717">
        <w:t>0</w:t>
      </w:r>
      <w:r w:rsidR="008B2490">
        <w:t xml:space="preserve">11, </w:t>
      </w:r>
      <w:r>
        <w:t>2012</w:t>
      </w:r>
      <w:r w:rsidR="002365C3">
        <w:t>, 2019</w:t>
      </w:r>
    </w:p>
    <w:p w14:paraId="6AEA8BC6" w14:textId="540C686B" w:rsidR="0021441D" w:rsidRDefault="0021441D">
      <w:pPr>
        <w:pStyle w:val="Footer"/>
        <w:tabs>
          <w:tab w:val="clear" w:pos="4320"/>
          <w:tab w:val="clear" w:pos="8640"/>
        </w:tabs>
        <w:rPr>
          <w:b/>
        </w:rPr>
      </w:pPr>
      <w:r>
        <w:t>Department of Psychology Graduate Fell</w:t>
      </w:r>
      <w:r w:rsidR="00546DBA">
        <w:t xml:space="preserve">owship, University </w:t>
      </w:r>
      <w:r w:rsidR="008B2490">
        <w:t xml:space="preserve">of Michigan, </w:t>
      </w:r>
      <w:r>
        <w:t>1995-1996</w:t>
      </w:r>
    </w:p>
    <w:p w14:paraId="19EFC201" w14:textId="000213E7" w:rsidR="0021441D" w:rsidRDefault="0021441D">
      <w:r>
        <w:t xml:space="preserve">Departmental Nomination for Rackham Graduate </w:t>
      </w:r>
      <w:r w:rsidR="008B2490">
        <w:t xml:space="preserve">Award for Outstanding Teaching, </w:t>
      </w:r>
      <w:r>
        <w:t>1994</w:t>
      </w:r>
    </w:p>
    <w:p w14:paraId="1DF2648D" w14:textId="4419DE27" w:rsidR="0021441D" w:rsidRDefault="0021441D">
      <w:pPr>
        <w:rPr>
          <w:b/>
        </w:rPr>
      </w:pPr>
      <w:r>
        <w:t>National Science Found</w:t>
      </w:r>
      <w:r w:rsidR="00021137">
        <w:t>ation (NSF) Graduate Fellowship</w:t>
      </w:r>
      <w:r w:rsidR="008B2490">
        <w:t xml:space="preserve">, </w:t>
      </w:r>
      <w:r>
        <w:t>1991-1994</w:t>
      </w:r>
    </w:p>
    <w:p w14:paraId="770833EF" w14:textId="057CCD75" w:rsidR="0021441D" w:rsidRDefault="0021441D">
      <w:r>
        <w:t>Apple Corporation and University of Michig</w:t>
      </w:r>
      <w:r w:rsidR="00021137">
        <w:t>an Instructional Software Award</w:t>
      </w:r>
      <w:r w:rsidR="008B2490">
        <w:t xml:space="preserve">, </w:t>
      </w:r>
      <w:r>
        <w:t>1991</w:t>
      </w:r>
    </w:p>
    <w:p w14:paraId="10BD594E" w14:textId="1BA22638" w:rsidR="0021441D" w:rsidRDefault="0021441D">
      <w:r>
        <w:lastRenderedPageBreak/>
        <w:t xml:space="preserve">Cognitive Science Award for Distinguished Research, </w:t>
      </w:r>
      <w:r w:rsidR="008B2490">
        <w:t xml:space="preserve">Brown University, </w:t>
      </w:r>
      <w:r>
        <w:t>1990</w:t>
      </w:r>
    </w:p>
    <w:p w14:paraId="5263A27A" w14:textId="585DBB46" w:rsidR="00021137" w:rsidRDefault="00021137">
      <w:r>
        <w:t>Sigma XI Scientific Honor Socie</w:t>
      </w:r>
      <w:r w:rsidR="008B2490">
        <w:t xml:space="preserve">ty, Brown University Chapter, </w:t>
      </w:r>
      <w:r>
        <w:t>1990</w:t>
      </w:r>
    </w:p>
    <w:p w14:paraId="4B17B404" w14:textId="77777777" w:rsidR="0021441D" w:rsidRDefault="0021441D">
      <w:pPr>
        <w:ind w:left="360" w:firstLine="1080"/>
      </w:pPr>
    </w:p>
    <w:p w14:paraId="07427A2C" w14:textId="77777777" w:rsidR="00C70270" w:rsidRDefault="00C70270"/>
    <w:p w14:paraId="180BFF76" w14:textId="48267AD1" w:rsidR="00CE2B1B" w:rsidRDefault="00CE2B1B">
      <w:pPr>
        <w:rPr>
          <w:b/>
        </w:rPr>
      </w:pPr>
      <w:r>
        <w:rPr>
          <w:b/>
        </w:rPr>
        <w:t>EXTERNAL FUNDING</w:t>
      </w:r>
    </w:p>
    <w:p w14:paraId="5E4ECDB7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1635F2B2" w14:textId="4CF838D0" w:rsidR="006B0D64" w:rsidRPr="006B0D64" w:rsidRDefault="006B0D64" w:rsidP="006B0D64">
      <w:pPr>
        <w:rPr>
          <w:rFonts w:ascii="-webkit-standard" w:hAnsi="-webkit-standard"/>
          <w:color w:val="000000"/>
          <w:szCs w:val="24"/>
        </w:rPr>
      </w:pPr>
      <w:r w:rsidRPr="007D0B95">
        <w:t xml:space="preserve">NSF ECR </w:t>
      </w:r>
      <w:r>
        <w:t>Award DRL-</w:t>
      </w:r>
      <w:r w:rsidRPr="007D0B95">
        <w:t>1920445 (</w:t>
      </w:r>
      <w:r>
        <w:t>$</w:t>
      </w:r>
      <w:r w:rsidRPr="006B0D64">
        <w:rPr>
          <w:rFonts w:ascii="-webkit-standard" w:hAnsi="-webkit-standard"/>
          <w:color w:val="000000"/>
          <w:szCs w:val="24"/>
        </w:rPr>
        <w:t>1,091,303</w:t>
      </w:r>
      <w:r>
        <w:rPr>
          <w:rFonts w:ascii="-webkit-standard" w:hAnsi="-webkit-standard"/>
          <w:color w:val="000000"/>
          <w:szCs w:val="24"/>
        </w:rPr>
        <w:t xml:space="preserve"> </w:t>
      </w:r>
      <w:r>
        <w:t>total awarded to Wesleyan</w:t>
      </w:r>
      <w:r w:rsidRPr="007D0B95">
        <w:t>)</w:t>
      </w:r>
      <w:r>
        <w:t>, 2019-2022</w:t>
      </w:r>
      <w:r w:rsidR="007958DB">
        <w:t xml:space="preserve"> </w:t>
      </w:r>
      <w:r w:rsidR="007958DB">
        <w:rPr>
          <w:szCs w:val="24"/>
        </w:rPr>
        <w:t>(with no-cost extension through 202</w:t>
      </w:r>
      <w:r w:rsidR="00334F0F">
        <w:rPr>
          <w:szCs w:val="24"/>
        </w:rPr>
        <w:t>4</w:t>
      </w:r>
      <w:r w:rsidR="007958DB">
        <w:rPr>
          <w:szCs w:val="24"/>
        </w:rPr>
        <w:t>)</w:t>
      </w:r>
      <w:r w:rsidRPr="007D0B95">
        <w:t>:</w:t>
      </w:r>
      <w:r w:rsidRPr="007D0B95">
        <w:rPr>
          <w:i/>
        </w:rPr>
        <w:t xml:space="preserve"> </w:t>
      </w:r>
      <w:r w:rsidRPr="007D0B95">
        <w:rPr>
          <w:rFonts w:cs="Times"/>
          <w:bCs/>
          <w:i/>
        </w:rPr>
        <w:t>Digit Dependence in Numerical Magnitude Judgments,</w:t>
      </w:r>
      <w:r w:rsidRPr="007D0B95">
        <w:rPr>
          <w:rFonts w:cs="Times"/>
          <w:bCs/>
        </w:rPr>
        <w:t xml:space="preserve"> Co-PI (with Hilary Barth, Wesleyan)</w:t>
      </w:r>
    </w:p>
    <w:p w14:paraId="0833E2D3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1A8ED463" w14:textId="0C8718E4" w:rsidR="00CE2B1B" w:rsidRPr="00C41E4F" w:rsidRDefault="00724CCC" w:rsidP="00C41E4F">
      <w:pPr>
        <w:tabs>
          <w:tab w:val="left" w:pos="7740"/>
        </w:tabs>
        <w:ind w:right="-360"/>
        <w:rPr>
          <w:szCs w:val="24"/>
        </w:rPr>
      </w:pPr>
      <w:r>
        <w:rPr>
          <w:szCs w:val="24"/>
        </w:rPr>
        <w:t>NSF ECR A</w:t>
      </w:r>
      <w:r w:rsidR="00CE2B1B" w:rsidRPr="00CE2B1B">
        <w:rPr>
          <w:szCs w:val="24"/>
        </w:rPr>
        <w:t>ward DRL-1561214</w:t>
      </w:r>
      <w:r w:rsidR="00CE2B1B">
        <w:rPr>
          <w:szCs w:val="24"/>
        </w:rPr>
        <w:t xml:space="preserve"> ($1,101,</w:t>
      </w:r>
      <w:r w:rsidR="00CE2B1B" w:rsidRPr="00CE2B1B">
        <w:rPr>
          <w:szCs w:val="24"/>
        </w:rPr>
        <w:t>456 total awarded to Wesleyan)</w:t>
      </w:r>
      <w:r w:rsidR="00CE2B1B">
        <w:rPr>
          <w:szCs w:val="24"/>
        </w:rPr>
        <w:t xml:space="preserve">, </w:t>
      </w:r>
      <w:r w:rsidR="00CE2B1B" w:rsidRPr="00CE2B1B">
        <w:rPr>
          <w:szCs w:val="24"/>
        </w:rPr>
        <w:t>2016-2019</w:t>
      </w:r>
      <w:r w:rsidR="00C41E4F">
        <w:rPr>
          <w:szCs w:val="24"/>
        </w:rPr>
        <w:t xml:space="preserve"> (</w:t>
      </w:r>
      <w:r w:rsidR="00130D84">
        <w:rPr>
          <w:szCs w:val="24"/>
        </w:rPr>
        <w:t xml:space="preserve">with </w:t>
      </w:r>
      <w:r w:rsidR="00C41E4F">
        <w:rPr>
          <w:szCs w:val="24"/>
        </w:rPr>
        <w:t xml:space="preserve">no-cost extension through 2022): </w:t>
      </w:r>
      <w:r w:rsidR="00CE2B1B">
        <w:rPr>
          <w:i/>
          <w:szCs w:val="24"/>
        </w:rPr>
        <w:t>Collaborative P</w:t>
      </w:r>
      <w:r w:rsidR="00CE2B1B" w:rsidRPr="00CE2B1B">
        <w:rPr>
          <w:i/>
          <w:szCs w:val="24"/>
        </w:rPr>
        <w:t xml:space="preserve">roposal: Foundations of Quantitative Thought: Number, Space, Time, and Probability </w:t>
      </w:r>
      <w:r w:rsidR="00CE2B1B">
        <w:rPr>
          <w:szCs w:val="24"/>
        </w:rPr>
        <w:t>Co-PI (with Hilary Barth</w:t>
      </w:r>
      <w:r w:rsidR="00CE2B1B" w:rsidRPr="00CE2B1B">
        <w:rPr>
          <w:szCs w:val="24"/>
        </w:rPr>
        <w:t xml:space="preserve">, Wesleyan, </w:t>
      </w:r>
      <w:r w:rsidR="00CE2B1B">
        <w:rPr>
          <w:szCs w:val="24"/>
        </w:rPr>
        <w:t>and</w:t>
      </w:r>
      <w:r w:rsidR="00CE2B1B" w:rsidRPr="00CE2B1B">
        <w:rPr>
          <w:szCs w:val="24"/>
        </w:rPr>
        <w:t xml:space="preserve"> Sara Cordes</w:t>
      </w:r>
      <w:r w:rsidR="00CE2B1B">
        <w:rPr>
          <w:szCs w:val="24"/>
        </w:rPr>
        <w:t>, Boston College</w:t>
      </w:r>
      <w:r w:rsidR="00CE2B1B" w:rsidRPr="00CE2B1B">
        <w:rPr>
          <w:szCs w:val="24"/>
        </w:rPr>
        <w:t>)</w:t>
      </w:r>
    </w:p>
    <w:p w14:paraId="65A95260" w14:textId="77777777" w:rsidR="00CE2B1B" w:rsidRDefault="00CE2B1B">
      <w:pPr>
        <w:rPr>
          <w:b/>
        </w:rPr>
      </w:pPr>
    </w:p>
    <w:p w14:paraId="2BCA0C56" w14:textId="77777777" w:rsidR="00CE2B1B" w:rsidRDefault="00CE2B1B">
      <w:pPr>
        <w:rPr>
          <w:b/>
        </w:rPr>
      </w:pPr>
    </w:p>
    <w:p w14:paraId="16624AB0" w14:textId="1F540FAF" w:rsidR="0021441D" w:rsidRDefault="0021441D">
      <w:pPr>
        <w:rPr>
          <w:b/>
        </w:rPr>
      </w:pPr>
      <w:r>
        <w:rPr>
          <w:b/>
        </w:rPr>
        <w:t>TEACHING INTERESTS</w:t>
      </w:r>
    </w:p>
    <w:p w14:paraId="53D808E5" w14:textId="77777777" w:rsidR="0021441D" w:rsidRDefault="0021441D">
      <w:pPr>
        <w:rPr>
          <w:b/>
        </w:rPr>
      </w:pPr>
    </w:p>
    <w:p w14:paraId="21DA138F" w14:textId="2EECF8B2" w:rsidR="0021441D" w:rsidRDefault="0021441D">
      <w:r>
        <w:t xml:space="preserve">Seminar topics include </w:t>
      </w:r>
      <w:r w:rsidR="001657A4">
        <w:t xml:space="preserve">the cognitive psychology and neuroscience of </w:t>
      </w:r>
      <w:r>
        <w:t xml:space="preserve">judgment and decision making, </w:t>
      </w:r>
      <w:r w:rsidR="001657A4">
        <w:t xml:space="preserve">categories and concepts, </w:t>
      </w:r>
      <w:r w:rsidR="0056164A">
        <w:t>and reasoning</w:t>
      </w:r>
      <w:r w:rsidR="001657A4">
        <w:t xml:space="preserve"> </w:t>
      </w:r>
      <w:r>
        <w:t xml:space="preserve">and problem solving.  Breadth topics include cognitive psychology, cognitive science, </w:t>
      </w:r>
      <w:r w:rsidR="00021137">
        <w:t>and</w:t>
      </w:r>
      <w:r>
        <w:t xml:space="preserve"> cognitive neuroscience.  Introductory </w:t>
      </w:r>
      <w:r w:rsidR="00E54717">
        <w:t xml:space="preserve">methodology </w:t>
      </w:r>
      <w:r>
        <w:t>courses include research methods, statistics</w:t>
      </w:r>
      <w:r w:rsidR="001657A4">
        <w:t>, and computer programming for psychology</w:t>
      </w:r>
      <w:r>
        <w:t xml:space="preserve">. </w:t>
      </w:r>
    </w:p>
    <w:p w14:paraId="462D0AAC" w14:textId="77777777" w:rsidR="0021441D" w:rsidRDefault="0021441D">
      <w:pPr>
        <w:rPr>
          <w:b/>
        </w:rPr>
      </w:pPr>
    </w:p>
    <w:p w14:paraId="48FF4B64" w14:textId="77777777" w:rsidR="0021441D" w:rsidRDefault="0021441D">
      <w:pPr>
        <w:rPr>
          <w:b/>
        </w:rPr>
      </w:pPr>
    </w:p>
    <w:p w14:paraId="04FC0C2E" w14:textId="77777777" w:rsidR="0021441D" w:rsidRDefault="0021441D">
      <w:pPr>
        <w:rPr>
          <w:b/>
        </w:rPr>
      </w:pPr>
      <w:r>
        <w:rPr>
          <w:b/>
        </w:rPr>
        <w:t>INSTRUCTIONAL EXPERIENCE</w:t>
      </w:r>
    </w:p>
    <w:p w14:paraId="2BA8F22F" w14:textId="77777777" w:rsidR="007C2751" w:rsidRPr="007C2751" w:rsidRDefault="007C2751"/>
    <w:p w14:paraId="13562C15" w14:textId="64D61696" w:rsidR="001657A4" w:rsidRPr="00C92676" w:rsidRDefault="0021441D">
      <w:pPr>
        <w:pStyle w:val="Heading1"/>
      </w:pPr>
      <w:r w:rsidRPr="00C92676">
        <w:t>Wesleyan University, 2002</w:t>
      </w:r>
      <w:r w:rsidR="00C92676">
        <w:t>-</w:t>
      </w:r>
      <w:r w:rsidR="004E0B7A">
        <w:t>Present</w:t>
      </w:r>
    </w:p>
    <w:p w14:paraId="48032FBD" w14:textId="40EACC18" w:rsidR="00143FB9" w:rsidRPr="00143FB9" w:rsidRDefault="00143FB9" w:rsidP="00143FB9">
      <w:pPr>
        <w:pStyle w:val="Heading1"/>
        <w:rPr>
          <w:b w:val="0"/>
        </w:rPr>
      </w:pPr>
      <w:r>
        <w:rPr>
          <w:b w:val="0"/>
        </w:rPr>
        <w:t xml:space="preserve">Supervise undergraduate research assistants, honors theses, teaching apprentices, BA/MA students, and postdoctoral students, and teach </w:t>
      </w:r>
      <w:r w:rsidR="00EB2EF0">
        <w:rPr>
          <w:b w:val="0"/>
        </w:rPr>
        <w:t xml:space="preserve">(or have taught) </w:t>
      </w:r>
      <w:r>
        <w:rPr>
          <w:b w:val="0"/>
        </w:rPr>
        <w:t>the following courses</w:t>
      </w:r>
      <w:r w:rsidR="00CE2B1B">
        <w:rPr>
          <w:b w:val="0"/>
        </w:rPr>
        <w:t>:</w:t>
      </w:r>
      <w:r w:rsidR="00EB2EF0">
        <w:rPr>
          <w:b w:val="0"/>
        </w:rPr>
        <w:t xml:space="preserve"> </w:t>
      </w:r>
      <w:r w:rsidR="0021441D">
        <w:rPr>
          <w:b w:val="0"/>
          <w:i/>
        </w:rPr>
        <w:t>Cognitive Psychology</w:t>
      </w:r>
      <w:r w:rsidR="00EB2EF0">
        <w:rPr>
          <w:b w:val="0"/>
        </w:rPr>
        <w:t xml:space="preserve">, </w:t>
      </w:r>
      <w:r w:rsidR="003953EA">
        <w:rPr>
          <w:b w:val="0"/>
          <w:i/>
        </w:rPr>
        <w:t xml:space="preserve">Quantitative </w:t>
      </w:r>
      <w:r w:rsidR="0021441D">
        <w:rPr>
          <w:b w:val="0"/>
          <w:i/>
        </w:rPr>
        <w:t>Research Methods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Statistics</w:t>
      </w:r>
      <w:r w:rsidR="00CE2B1B">
        <w:rPr>
          <w:b w:val="0"/>
          <w:i/>
        </w:rPr>
        <w:t>: An Activity Based Approach</w:t>
      </w:r>
      <w:r w:rsidR="00EB2EF0">
        <w:rPr>
          <w:b w:val="0"/>
        </w:rPr>
        <w:t xml:space="preserve">, </w:t>
      </w:r>
      <w:r>
        <w:rPr>
          <w:b w:val="0"/>
          <w:i/>
        </w:rPr>
        <w:t>Psychology of Thinking: Categories and Concepts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Psychology of Decision Making</w:t>
      </w:r>
      <w:r w:rsidR="00EB2EF0">
        <w:rPr>
          <w:b w:val="0"/>
          <w:i/>
        </w:rPr>
        <w:t xml:space="preserve">, </w:t>
      </w:r>
      <w:r w:rsidR="00207D1D">
        <w:rPr>
          <w:b w:val="0"/>
          <w:i/>
        </w:rPr>
        <w:t>Advanced Research</w:t>
      </w:r>
      <w:r w:rsidR="0021441D">
        <w:rPr>
          <w:b w:val="0"/>
          <w:i/>
        </w:rPr>
        <w:t xml:space="preserve"> in </w:t>
      </w:r>
      <w:r w:rsidR="00B53395">
        <w:rPr>
          <w:b w:val="0"/>
          <w:i/>
        </w:rPr>
        <w:t>Decision Making</w:t>
      </w:r>
      <w:r w:rsidR="00EB2EF0">
        <w:rPr>
          <w:b w:val="0"/>
          <w:i/>
        </w:rPr>
        <w:t xml:space="preserve">, </w:t>
      </w:r>
      <w:r w:rsidR="007166A7">
        <w:rPr>
          <w:b w:val="0"/>
          <w:i/>
        </w:rPr>
        <w:t>Cognitive Science Capstone</w:t>
      </w:r>
      <w:r w:rsidR="00EB2EF0">
        <w:rPr>
          <w:b w:val="0"/>
        </w:rPr>
        <w:t xml:space="preserve">, </w:t>
      </w:r>
      <w:r>
        <w:rPr>
          <w:b w:val="0"/>
          <w:i/>
        </w:rPr>
        <w:t xml:space="preserve">Advanced (Graduate) </w:t>
      </w:r>
      <w:r w:rsidR="0021441D">
        <w:rPr>
          <w:b w:val="0"/>
          <w:i/>
        </w:rPr>
        <w:t>Seminar in Psychology</w:t>
      </w:r>
      <w:r w:rsidR="00EB2EF0">
        <w:rPr>
          <w:b w:val="0"/>
        </w:rPr>
        <w:t>.</w:t>
      </w:r>
      <w:r w:rsidR="0021441D">
        <w:rPr>
          <w:b w:val="0"/>
        </w:rPr>
        <w:t xml:space="preserve"> </w:t>
      </w:r>
    </w:p>
    <w:p w14:paraId="4620EF86" w14:textId="77777777" w:rsidR="0021441D" w:rsidRDefault="0021441D">
      <w:pPr>
        <w:pStyle w:val="Heading1"/>
      </w:pPr>
    </w:p>
    <w:p w14:paraId="7891C50A" w14:textId="19BF9FF4" w:rsidR="0021441D" w:rsidRDefault="0021441D">
      <w:pPr>
        <w:pStyle w:val="Heading1"/>
      </w:pPr>
      <w:r>
        <w:t>Ohio University, 1998-1999</w:t>
      </w:r>
    </w:p>
    <w:p w14:paraId="0B40F6EA" w14:textId="34B58F63" w:rsidR="0021441D" w:rsidRDefault="0021441D">
      <w:r>
        <w:t xml:space="preserve">Taught undergraduate </w:t>
      </w:r>
      <w:r>
        <w:rPr>
          <w:i/>
        </w:rPr>
        <w:t>Human Learning and Cognitive Processes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 w:rsidR="00143FB9">
        <w:rPr>
          <w:i/>
        </w:rPr>
        <w:t>Judgment and Decision Making.</w:t>
      </w:r>
      <w:r w:rsidR="00143FB9">
        <w:t xml:space="preserve">  </w:t>
      </w:r>
      <w:r>
        <w:t>Supervised undergraduate research</w:t>
      </w:r>
      <w:r w:rsidR="007C39BD">
        <w:t xml:space="preserve"> projects and served on MA and PhD</w:t>
      </w:r>
      <w:r>
        <w:t xml:space="preserve"> thesis committees. </w:t>
      </w:r>
    </w:p>
    <w:p w14:paraId="564D203C" w14:textId="77777777" w:rsidR="0021441D" w:rsidRDefault="0021441D"/>
    <w:p w14:paraId="67DA8499" w14:textId="48327659" w:rsidR="0021441D" w:rsidRDefault="0021441D">
      <w:pPr>
        <w:pStyle w:val="Heading1"/>
      </w:pPr>
      <w:r>
        <w:t>University of Michigan, 199</w:t>
      </w:r>
      <w:r w:rsidR="002578AF">
        <w:t>6</w:t>
      </w:r>
      <w:r>
        <w:t>-1998</w:t>
      </w:r>
    </w:p>
    <w:p w14:paraId="451DC383" w14:textId="2D0A40C2" w:rsidR="0021441D" w:rsidRDefault="0021441D">
      <w:pPr>
        <w:rPr>
          <w:i/>
        </w:rPr>
      </w:pPr>
      <w:r>
        <w:t xml:space="preserve">Taught undergraduate </w:t>
      </w:r>
      <w:r>
        <w:rPr>
          <w:i/>
        </w:rPr>
        <w:t>Cognitive Psychology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>
        <w:rPr>
          <w:i/>
        </w:rPr>
        <w:t>Learning and Memory</w:t>
      </w:r>
      <w:r w:rsidR="00143FB9">
        <w:rPr>
          <w:i/>
        </w:rPr>
        <w:t xml:space="preserve">, </w:t>
      </w:r>
      <w:r>
        <w:t xml:space="preserve">and graduate </w:t>
      </w:r>
      <w:r>
        <w:rPr>
          <w:i/>
        </w:rPr>
        <w:t>Proseminar in Psychology</w:t>
      </w:r>
      <w:r w:rsidR="00143FB9">
        <w:t xml:space="preserve"> </w:t>
      </w:r>
      <w:r>
        <w:t xml:space="preserve">and </w:t>
      </w:r>
      <w:r>
        <w:rPr>
          <w:i/>
        </w:rPr>
        <w:t>Learning and Memory</w:t>
      </w:r>
      <w:r w:rsidR="00143FB9">
        <w:t xml:space="preserve">.  </w:t>
      </w:r>
      <w:r>
        <w:t xml:space="preserve">Created and evaluated multimedia instructional software for </w:t>
      </w:r>
      <w:r w:rsidR="00F23690">
        <w:t>cognitive psychology courses.  S</w:t>
      </w:r>
      <w:r>
        <w:t>upervised undergraduate research projects.</w:t>
      </w:r>
    </w:p>
    <w:p w14:paraId="21E261F1" w14:textId="77777777" w:rsidR="0021441D" w:rsidRDefault="0021441D">
      <w:pPr>
        <w:ind w:left="360" w:hanging="360"/>
        <w:rPr>
          <w:i/>
        </w:rPr>
      </w:pPr>
    </w:p>
    <w:p w14:paraId="04D41CDE" w14:textId="1CDA5C17" w:rsidR="0021441D" w:rsidRDefault="0021441D">
      <w:pPr>
        <w:pStyle w:val="Heading2"/>
      </w:pPr>
      <w:r>
        <w:t>Brown University, 1989-1990</w:t>
      </w:r>
    </w:p>
    <w:p w14:paraId="58641A9B" w14:textId="6BB73277" w:rsidR="0021441D" w:rsidRDefault="0021441D">
      <w:r>
        <w:t xml:space="preserve">Served as teaching assistant for </w:t>
      </w:r>
      <w:r>
        <w:rPr>
          <w:i/>
        </w:rPr>
        <w:t>Psychology of Reasoning and Decision Making</w:t>
      </w:r>
      <w:r w:rsidRPr="007C2751">
        <w:t>.</w:t>
      </w:r>
      <w:r>
        <w:rPr>
          <w:i/>
        </w:rPr>
        <w:t xml:space="preserve">  </w:t>
      </w:r>
      <w:r>
        <w:t xml:space="preserve">Conducted research developing and evaluating computer-based approaches to the teaching of physics through analogy.  </w:t>
      </w:r>
      <w:r>
        <w:rPr>
          <w:i/>
        </w:rPr>
        <w:t xml:space="preserve">  </w:t>
      </w:r>
      <w:r>
        <w:t xml:space="preserve"> </w:t>
      </w:r>
    </w:p>
    <w:p w14:paraId="135DA1B9" w14:textId="77777777" w:rsidR="0021441D" w:rsidRDefault="0021441D">
      <w:pPr>
        <w:rPr>
          <w:rFonts w:ascii="Times New Roman" w:hAnsi="Times New Roman"/>
        </w:rPr>
      </w:pPr>
      <w:r>
        <w:t xml:space="preserve"> </w:t>
      </w:r>
    </w:p>
    <w:p w14:paraId="6FDF2679" w14:textId="28888DE9" w:rsidR="0021441D" w:rsidRPr="001D4509" w:rsidRDefault="0021441D">
      <w:pPr>
        <w:rPr>
          <w:b/>
        </w:rPr>
      </w:pPr>
      <w:r>
        <w:rPr>
          <w:b/>
        </w:rPr>
        <w:lastRenderedPageBreak/>
        <w:t>RESEARCH INTERESTS</w:t>
      </w:r>
    </w:p>
    <w:p w14:paraId="5ED3D4F5" w14:textId="77777777" w:rsidR="0021441D" w:rsidRDefault="0021441D">
      <w:pPr>
        <w:tabs>
          <w:tab w:val="left" w:pos="360"/>
        </w:tabs>
      </w:pPr>
    </w:p>
    <w:p w14:paraId="7F9DB582" w14:textId="1CAE3728" w:rsidR="0021441D" w:rsidRDefault="009562F0">
      <w:pPr>
        <w:tabs>
          <w:tab w:val="left" w:pos="360"/>
        </w:tabs>
      </w:pPr>
      <w:r>
        <w:t>C</w:t>
      </w:r>
      <w:r w:rsidR="0021441D">
        <w:t xml:space="preserve">ognitive psychology of thinking; decision making and indecisiveness; </w:t>
      </w:r>
      <w:r w:rsidR="00F23690">
        <w:t xml:space="preserve">use of numbers in decision making; </w:t>
      </w:r>
      <w:r w:rsidR="008B2490">
        <w:t xml:space="preserve">concepts and categorization; planning and goal representation; individual differences and </w:t>
      </w:r>
      <w:r w:rsidR="0021441D">
        <w:t xml:space="preserve">thinking across the life span.  Empirical studies </w:t>
      </w:r>
      <w:r w:rsidR="00B00056">
        <w:t>focus on</w:t>
      </w:r>
      <w:r w:rsidR="0021441D">
        <w:t xml:space="preserve"> behavioral methods </w:t>
      </w:r>
      <w:r>
        <w:t xml:space="preserve">with adults but </w:t>
      </w:r>
      <w:r w:rsidR="00B00056">
        <w:t xml:space="preserve">also </w:t>
      </w:r>
      <w:r>
        <w:t xml:space="preserve">include </w:t>
      </w:r>
      <w:r w:rsidR="0021441D">
        <w:t xml:space="preserve">cognitive neuroscience </w:t>
      </w:r>
      <w:r>
        <w:t>methods</w:t>
      </w:r>
      <w:r w:rsidR="008B2490">
        <w:t xml:space="preserve"> and</w:t>
      </w:r>
      <w:r w:rsidR="0021441D">
        <w:t xml:space="preserve"> diverse </w:t>
      </w:r>
      <w:r>
        <w:t xml:space="preserve">(e.g., cross cultural, age) </w:t>
      </w:r>
      <w:r w:rsidR="0021441D">
        <w:t>populations</w:t>
      </w:r>
      <w:r w:rsidR="008B2490">
        <w:t>.</w:t>
      </w:r>
    </w:p>
    <w:p w14:paraId="3EB28CFE" w14:textId="77777777" w:rsidR="00CE2B1B" w:rsidRDefault="00CE2B1B">
      <w:pPr>
        <w:tabs>
          <w:tab w:val="left" w:pos="360"/>
        </w:tabs>
      </w:pPr>
    </w:p>
    <w:p w14:paraId="3C7FF537" w14:textId="77777777" w:rsidR="0023687A" w:rsidRDefault="0023687A">
      <w:pPr>
        <w:tabs>
          <w:tab w:val="left" w:pos="360"/>
        </w:tabs>
      </w:pPr>
    </w:p>
    <w:p w14:paraId="62D7D219" w14:textId="57A3BA26" w:rsidR="00CE2B1B" w:rsidRPr="0023687A" w:rsidRDefault="0023687A">
      <w:pPr>
        <w:tabs>
          <w:tab w:val="left" w:pos="360"/>
        </w:tabs>
        <w:rPr>
          <w:b/>
        </w:rPr>
      </w:pPr>
      <w:r>
        <w:rPr>
          <w:b/>
        </w:rPr>
        <w:t>MANUSCRIPTS</w:t>
      </w:r>
    </w:p>
    <w:p w14:paraId="26A77355" w14:textId="77777777" w:rsidR="00984E1B" w:rsidRDefault="00984E1B" w:rsidP="00C27DC6">
      <w:pPr>
        <w:pStyle w:val="Heading2"/>
      </w:pPr>
    </w:p>
    <w:p w14:paraId="5920202B" w14:textId="405338F1" w:rsidR="00B82B00" w:rsidRDefault="00224CC8" w:rsidP="00984E1B">
      <w:pPr>
        <w:pStyle w:val="Heading2"/>
        <w:rPr>
          <w:b w:val="0"/>
        </w:rPr>
      </w:pPr>
      <w:r>
        <w:rPr>
          <w:b w:val="0"/>
        </w:rPr>
        <w:t>Wesleyan u</w:t>
      </w:r>
      <w:r w:rsidR="00984E1B" w:rsidRPr="00984E1B">
        <w:rPr>
          <w:b w:val="0"/>
        </w:rPr>
        <w:t xml:space="preserve">ndergraduates </w:t>
      </w:r>
      <w:r w:rsidR="009944F8">
        <w:rPr>
          <w:b w:val="0"/>
        </w:rPr>
        <w:t xml:space="preserve">and BA/MA students </w:t>
      </w:r>
      <w:r w:rsidR="00984E1B" w:rsidRPr="00984E1B">
        <w:rPr>
          <w:b w:val="0"/>
        </w:rPr>
        <w:t>are italic</w:t>
      </w:r>
      <w:r w:rsidR="00BA5B24">
        <w:rPr>
          <w:b w:val="0"/>
        </w:rPr>
        <w:t>ized</w:t>
      </w:r>
      <w:r w:rsidR="00B82B00">
        <w:rPr>
          <w:b w:val="0"/>
        </w:rPr>
        <w:t>.</w:t>
      </w:r>
      <w:r w:rsidR="002656C1">
        <w:rPr>
          <w:b w:val="0"/>
        </w:rPr>
        <w:t xml:space="preserve"> </w:t>
      </w:r>
    </w:p>
    <w:p w14:paraId="1FC67B09" w14:textId="0F37D0AC" w:rsidR="00984E1B" w:rsidRDefault="00076DA7" w:rsidP="00984E1B">
      <w:pPr>
        <w:pStyle w:val="Heading2"/>
        <w:rPr>
          <w:b w:val="0"/>
        </w:rPr>
      </w:pPr>
      <w:r>
        <w:rPr>
          <w:b w:val="0"/>
          <w:bCs/>
        </w:rPr>
        <w:t>P</w:t>
      </w:r>
      <w:r w:rsidR="00B82B00" w:rsidRPr="00B82B00">
        <w:rPr>
          <w:b w:val="0"/>
          <w:bCs/>
        </w:rPr>
        <w:t>ost-baccalaureate lab coordinators</w:t>
      </w:r>
      <w:r w:rsidR="00B82B00">
        <w:rPr>
          <w:b w:val="0"/>
          <w:bCs/>
        </w:rPr>
        <w:t xml:space="preserve"> </w:t>
      </w:r>
      <w:r w:rsidR="00B82B00" w:rsidRPr="00B82B00">
        <w:rPr>
          <w:b w:val="0"/>
          <w:bCs/>
        </w:rPr>
        <w:t xml:space="preserve">and </w:t>
      </w:r>
      <w:r w:rsidR="00BA5B24" w:rsidRPr="00B82B00">
        <w:rPr>
          <w:b w:val="0"/>
          <w:bCs/>
        </w:rPr>
        <w:t xml:space="preserve">postdoctoral students </w:t>
      </w:r>
      <w:r w:rsidR="003F194C">
        <w:rPr>
          <w:b w:val="0"/>
          <w:bCs/>
        </w:rPr>
        <w:t>have ^</w:t>
      </w:r>
      <w:r w:rsidR="00984E1B" w:rsidRPr="00B82B00">
        <w:rPr>
          <w:b w:val="0"/>
          <w:bCs/>
        </w:rPr>
        <w:t>.</w:t>
      </w:r>
    </w:p>
    <w:p w14:paraId="36F46939" w14:textId="129E8E81" w:rsidR="00224CC8" w:rsidRPr="00224CC8" w:rsidRDefault="00224CC8" w:rsidP="00224CC8"/>
    <w:p w14:paraId="42C6DCC9" w14:textId="77777777" w:rsidR="00BA5B24" w:rsidRDefault="00BA5B24" w:rsidP="00BA5B24"/>
    <w:p w14:paraId="68FB8593" w14:textId="5A6386C2" w:rsidR="00355A28" w:rsidRDefault="00FD7BA5" w:rsidP="0023687A">
      <w:pPr>
        <w:rPr>
          <w:b/>
        </w:rPr>
      </w:pPr>
      <w:r>
        <w:rPr>
          <w:b/>
        </w:rPr>
        <w:t xml:space="preserve">Manuscripts </w:t>
      </w:r>
      <w:r w:rsidR="00703F7D">
        <w:rPr>
          <w:b/>
        </w:rPr>
        <w:t>In Preparation</w:t>
      </w:r>
    </w:p>
    <w:p w14:paraId="2F666748" w14:textId="77777777" w:rsidR="008D21ED" w:rsidRDefault="008D21ED" w:rsidP="00B111A8"/>
    <w:p w14:paraId="18E45DCF" w14:textId="6066CF19" w:rsidR="00334F0F" w:rsidRDefault="00334F0F" w:rsidP="00836B27">
      <w:pPr>
        <w:ind w:left="360" w:hanging="360"/>
      </w:pPr>
      <w:r>
        <w:t xml:space="preserve">Alia^, N., </w:t>
      </w:r>
      <w:proofErr w:type="spellStart"/>
      <w:r>
        <w:t>Kayton</w:t>
      </w:r>
      <w:proofErr w:type="spellEnd"/>
      <w:r>
        <w:t xml:space="preserve">^, K, </w:t>
      </w:r>
      <w:r w:rsidR="007C700A">
        <w:t xml:space="preserve">Mittal, P., </w:t>
      </w:r>
      <w:r>
        <w:t xml:space="preserve">Barth, H., &amp; </w:t>
      </w:r>
      <w:proofErr w:type="spellStart"/>
      <w:r>
        <w:t>Patalano</w:t>
      </w:r>
      <w:proofErr w:type="spellEnd"/>
      <w:r>
        <w:t>, A. (in preparation). Use of a benchmark intervention to reduce the left digit effect in number line estimation &lt;working title&gt;.</w:t>
      </w:r>
    </w:p>
    <w:p w14:paraId="0045A4E4" w14:textId="77777777" w:rsidR="00334F0F" w:rsidRDefault="00334F0F" w:rsidP="00836B27">
      <w:pPr>
        <w:ind w:left="360" w:hanging="360"/>
      </w:pPr>
    </w:p>
    <w:p w14:paraId="04BBF8DB" w14:textId="48D955DD" w:rsidR="00836B27" w:rsidRDefault="00836B27" w:rsidP="00836B27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>
        <w:t>Kayton</w:t>
      </w:r>
      <w:proofErr w:type="spellEnd"/>
      <w:r>
        <w:t>^, K., Vaidya^, L., &amp; Barth, H. (in preparation). One-month test-retest reliability of the left digit effect in a number line estimation task</w:t>
      </w:r>
      <w:r w:rsidR="00D14B71">
        <w:t xml:space="preserve"> &lt;working title&gt;</w:t>
      </w:r>
      <w:r>
        <w:t xml:space="preserve">.   </w:t>
      </w:r>
    </w:p>
    <w:p w14:paraId="74D7A02E" w14:textId="0F29096A" w:rsidR="00B82B00" w:rsidRDefault="00B82B00" w:rsidP="00EF6D26"/>
    <w:p w14:paraId="1AC3DBEA" w14:textId="0F295651" w:rsidR="00B82B00" w:rsidRDefault="00B82B00" w:rsidP="00B82B00">
      <w:pPr>
        <w:ind w:left="360" w:hanging="360"/>
      </w:pPr>
      <w:r>
        <w:t>Vaidya</w:t>
      </w:r>
      <w:r w:rsidR="003F194C">
        <w:t>^</w:t>
      </w:r>
      <w:r>
        <w:t>, L., Eisen</w:t>
      </w:r>
      <w:r w:rsidR="003F194C">
        <w:t>^</w:t>
      </w:r>
      <w:r>
        <w:t>, S., Zax</w:t>
      </w:r>
      <w:r w:rsidR="003F194C">
        <w:t>^</w:t>
      </w:r>
      <w:r>
        <w:t>, A., Williams</w:t>
      </w:r>
      <w:r w:rsidR="003F194C">
        <w:t>^</w:t>
      </w:r>
      <w:r>
        <w:t xml:space="preserve">, K., </w:t>
      </w:r>
      <w:proofErr w:type="spellStart"/>
      <w:r>
        <w:t>Patalano</w:t>
      </w:r>
      <w:proofErr w:type="spellEnd"/>
      <w:r>
        <w:t>, A. L., &amp; Barth, H. (</w:t>
      </w:r>
      <w:r w:rsidR="00EF6D26">
        <w:t>manuscript completed</w:t>
      </w:r>
      <w:r>
        <w:t xml:space="preserve">).  </w:t>
      </w:r>
      <w:r w:rsidRPr="00BE7D6C">
        <w:t>Left digit effects in number line estimation are robust across task format</w:t>
      </w:r>
      <w:r>
        <w:t>.</w:t>
      </w:r>
      <w:r w:rsidRPr="00BE7D6C">
        <w:t xml:space="preserve"> </w:t>
      </w:r>
    </w:p>
    <w:p w14:paraId="7870F702" w14:textId="77777777" w:rsidR="001D1C1C" w:rsidRDefault="001D1C1C" w:rsidP="00B82B00">
      <w:pPr>
        <w:ind w:left="360" w:hanging="360"/>
      </w:pPr>
    </w:p>
    <w:p w14:paraId="2834A8D1" w14:textId="086AA0DA" w:rsidR="001D1C1C" w:rsidRDefault="001D1C1C" w:rsidP="00B82B00">
      <w:pPr>
        <w:ind w:left="360" w:hanging="360"/>
      </w:pPr>
      <w:r>
        <w:t xml:space="preserve">Wong, A., Sprague, L., Barth, H., </w:t>
      </w:r>
      <w:proofErr w:type="spellStart"/>
      <w:r>
        <w:t>Patalano</w:t>
      </w:r>
      <w:proofErr w:type="spellEnd"/>
      <w:r>
        <w:t>, A. L., &amp; Cordes, S. (manuscript completed). Biases in temporal and numerical estimation: Violations of central tendency.</w:t>
      </w:r>
    </w:p>
    <w:p w14:paraId="563E5058" w14:textId="77777777" w:rsidR="00F26DD4" w:rsidRDefault="00F26DD4" w:rsidP="00B82B00">
      <w:pPr>
        <w:ind w:left="360" w:hanging="360"/>
      </w:pPr>
    </w:p>
    <w:p w14:paraId="4323A5C9" w14:textId="77777777" w:rsidR="00223DE5" w:rsidRDefault="00223DE5" w:rsidP="00230730">
      <w:pPr>
        <w:rPr>
          <w:b/>
        </w:rPr>
      </w:pPr>
    </w:p>
    <w:p w14:paraId="7BCF107E" w14:textId="67EB80BE" w:rsidR="00230730" w:rsidRPr="00836B27" w:rsidRDefault="00230730" w:rsidP="00ED02FF">
      <w:pPr>
        <w:rPr>
          <w:b/>
        </w:rPr>
      </w:pPr>
      <w:r>
        <w:rPr>
          <w:b/>
        </w:rPr>
        <w:t>Manuscripts Under Review</w:t>
      </w:r>
    </w:p>
    <w:p w14:paraId="0D00C54C" w14:textId="77777777" w:rsidR="001762C5" w:rsidRDefault="001762C5" w:rsidP="001762C5">
      <w:pPr>
        <w:ind w:left="360" w:hanging="360"/>
      </w:pPr>
    </w:p>
    <w:p w14:paraId="141AB466" w14:textId="5EB6FD28" w:rsidR="00D96A97" w:rsidRDefault="00EF6D26" w:rsidP="00F26DD4">
      <w:pPr>
        <w:ind w:left="360" w:hanging="360"/>
      </w:pPr>
      <w:proofErr w:type="spellStart"/>
      <w:r>
        <w:t>Kayton</w:t>
      </w:r>
      <w:proofErr w:type="spellEnd"/>
      <w:r>
        <w:t xml:space="preserve">^, K., </w:t>
      </w:r>
      <w:r w:rsidRPr="00EA5CF0">
        <w:rPr>
          <w:i/>
          <w:iCs/>
        </w:rPr>
        <w:t>Fischer, G.,</w:t>
      </w:r>
      <w:r>
        <w:t xml:space="preserve"> Barth, H., &amp; </w:t>
      </w:r>
      <w:proofErr w:type="spellStart"/>
      <w:r>
        <w:t>Patalano</w:t>
      </w:r>
      <w:proofErr w:type="spellEnd"/>
      <w:r>
        <w:t>, A. L. (under revi</w:t>
      </w:r>
      <w:r w:rsidR="00FE5028">
        <w:t>sion</w:t>
      </w:r>
      <w:r>
        <w:t>). The left digit effect in an unbounded number line task.</w:t>
      </w:r>
    </w:p>
    <w:p w14:paraId="781FB82B" w14:textId="77777777" w:rsidR="00F26DD4" w:rsidRPr="00F26DD4" w:rsidRDefault="00F26DD4" w:rsidP="00F26DD4">
      <w:pPr>
        <w:ind w:left="360" w:hanging="360"/>
      </w:pPr>
    </w:p>
    <w:p w14:paraId="4A60C874" w14:textId="77777777" w:rsidR="00BA5B24" w:rsidRDefault="00BA5B24" w:rsidP="00947AFE">
      <w:pPr>
        <w:rPr>
          <w:b/>
        </w:rPr>
      </w:pPr>
    </w:p>
    <w:p w14:paraId="11050CD6" w14:textId="77777777" w:rsidR="0023687A" w:rsidRPr="0044278E" w:rsidRDefault="0023687A" w:rsidP="0023687A">
      <w:pPr>
        <w:pStyle w:val="Heading1"/>
        <w:tabs>
          <w:tab w:val="left" w:pos="360"/>
        </w:tabs>
        <w:rPr>
          <w:b w:val="0"/>
        </w:rPr>
      </w:pPr>
      <w:r>
        <w:t>PUBLICATIONS</w:t>
      </w:r>
    </w:p>
    <w:p w14:paraId="0C360FB3" w14:textId="77777777" w:rsidR="0023687A" w:rsidRPr="00947AFE" w:rsidRDefault="0023687A" w:rsidP="00947AFE">
      <w:pPr>
        <w:rPr>
          <w:b/>
        </w:rPr>
      </w:pPr>
    </w:p>
    <w:p w14:paraId="443184B0" w14:textId="1C6AC51D" w:rsidR="007E2DAC" w:rsidRDefault="008B2490" w:rsidP="00984E1B">
      <w:pPr>
        <w:pStyle w:val="Heading2"/>
      </w:pPr>
      <w:r>
        <w:t>P</w:t>
      </w:r>
      <w:r w:rsidR="00984E1B">
        <w:t>eer Reviewed Journal Articles</w:t>
      </w:r>
    </w:p>
    <w:p w14:paraId="73E95163" w14:textId="77777777" w:rsidR="00F26DD4" w:rsidRDefault="00F26DD4" w:rsidP="00F26DD4"/>
    <w:p w14:paraId="58E44843" w14:textId="2B38796A" w:rsidR="00F26DD4" w:rsidRPr="00EA1A4B" w:rsidRDefault="00F26DD4" w:rsidP="00F26DD4">
      <w:pPr>
        <w:ind w:left="360" w:hanging="360"/>
        <w:rPr>
          <w:i/>
          <w:iCs/>
        </w:rPr>
      </w:pPr>
      <w:r>
        <w:t xml:space="preserve">Williams^, K., </w:t>
      </w:r>
      <w:r w:rsidRPr="00ED02FF">
        <w:rPr>
          <w:iCs/>
        </w:rPr>
        <w:t>Xing</w:t>
      </w:r>
      <w:r>
        <w:rPr>
          <w:iCs/>
        </w:rPr>
        <w:t>^</w:t>
      </w:r>
      <w:r w:rsidRPr="00ED02FF">
        <w:rPr>
          <w:iCs/>
        </w:rPr>
        <w:t>, C.,</w:t>
      </w:r>
      <w:r w:rsidRPr="00947AFE">
        <w:t xml:space="preserve"> </w:t>
      </w:r>
      <w:r w:rsidRPr="006D799C">
        <w:rPr>
          <w:i/>
          <w:iCs/>
        </w:rPr>
        <w:t>Bradley, K.,</w:t>
      </w:r>
      <w:r>
        <w:t xml:space="preserve"> Barth, H., &amp; </w:t>
      </w:r>
      <w:proofErr w:type="spellStart"/>
      <w:r>
        <w:t>Patalano</w:t>
      </w:r>
      <w:proofErr w:type="spellEnd"/>
      <w:r>
        <w:t>, A. L. (</w:t>
      </w:r>
      <w:r w:rsidR="00EA1A4B">
        <w:t>in press</w:t>
      </w:r>
      <w:r>
        <w:t xml:space="preserve">).  Potential moderators of the left digit effect in numerical estimation. </w:t>
      </w:r>
      <w:r w:rsidR="00EA1A4B">
        <w:rPr>
          <w:i/>
          <w:iCs/>
        </w:rPr>
        <w:t>Journal of Numerical Cognition.</w:t>
      </w:r>
    </w:p>
    <w:p w14:paraId="65700912" w14:textId="77777777" w:rsidR="00F26DD4" w:rsidRDefault="00F26DD4" w:rsidP="00F66C1B">
      <w:pPr>
        <w:ind w:left="360" w:hanging="360"/>
        <w:rPr>
          <w:i/>
          <w:iCs/>
        </w:rPr>
      </w:pPr>
    </w:p>
    <w:p w14:paraId="47407152" w14:textId="48B51193" w:rsidR="00F66C1B" w:rsidRPr="00F66C1B" w:rsidRDefault="00F66C1B" w:rsidP="00F66C1B">
      <w:pPr>
        <w:ind w:left="360" w:hanging="360"/>
        <w:rPr>
          <w:i/>
          <w:iCs/>
        </w:rPr>
      </w:pPr>
      <w:r w:rsidRPr="00EA5CF0">
        <w:rPr>
          <w:i/>
          <w:iCs/>
        </w:rPr>
        <w:t xml:space="preserve">Gwiazda, G., </w:t>
      </w:r>
      <w:proofErr w:type="spellStart"/>
      <w:r w:rsidRPr="00EA5CF0">
        <w:rPr>
          <w:i/>
          <w:iCs/>
        </w:rPr>
        <w:t>Bondhus</w:t>
      </w:r>
      <w:proofErr w:type="spellEnd"/>
      <w:r w:rsidRPr="00EA5CF0">
        <w:rPr>
          <w:i/>
          <w:iCs/>
        </w:rPr>
        <w:t>, C.,</w:t>
      </w:r>
      <w:r>
        <w:t xml:space="preserve"> </w:t>
      </w:r>
      <w:proofErr w:type="spellStart"/>
      <w:r>
        <w:t>Kayton</w:t>
      </w:r>
      <w:proofErr w:type="spellEnd"/>
      <w:r>
        <w:t xml:space="preserve">^, K., Barth, H., &amp; </w:t>
      </w:r>
      <w:proofErr w:type="spellStart"/>
      <w:r>
        <w:t>Patalano</w:t>
      </w:r>
      <w:proofErr w:type="spellEnd"/>
      <w:r>
        <w:t>, A. L. (</w:t>
      </w:r>
      <w:r w:rsidR="00F26DD4">
        <w:t>in press</w:t>
      </w:r>
      <w:r>
        <w:t xml:space="preserve">). Knowing about the left digit effect in number line estimation does not reduce the effect. </w:t>
      </w:r>
      <w:r>
        <w:rPr>
          <w:i/>
          <w:iCs/>
        </w:rPr>
        <w:t xml:space="preserve">Quarterly Journal of Experimental Psychology. </w:t>
      </w:r>
    </w:p>
    <w:p w14:paraId="0E483653" w14:textId="77777777" w:rsidR="00F66C1B" w:rsidRDefault="00F66C1B" w:rsidP="00F66C1B">
      <w:pPr>
        <w:ind w:left="360" w:hanging="360"/>
      </w:pPr>
    </w:p>
    <w:p w14:paraId="34FF77F5" w14:textId="060B7DBA" w:rsidR="00637DCA" w:rsidRPr="00637DCA" w:rsidRDefault="00637DCA" w:rsidP="00637DCA">
      <w:pPr>
        <w:ind w:left="360" w:hanging="360"/>
        <w:rPr>
          <w:i/>
          <w:iCs/>
        </w:rPr>
      </w:pPr>
      <w:proofErr w:type="spellStart"/>
      <w:r>
        <w:lastRenderedPageBreak/>
        <w:t>Patalano</w:t>
      </w:r>
      <w:proofErr w:type="spellEnd"/>
      <w:r>
        <w:t xml:space="preserve">, A. L., </w:t>
      </w:r>
      <w:proofErr w:type="spellStart"/>
      <w:r>
        <w:t>Kayton</w:t>
      </w:r>
      <w:proofErr w:type="spellEnd"/>
      <w:r>
        <w:t>^, K., &amp; Barth, H. (</w:t>
      </w:r>
      <w:r w:rsidR="00D811B6">
        <w:t>202</w:t>
      </w:r>
      <w:r w:rsidR="00AA56CB">
        <w:t>3</w:t>
      </w:r>
      <w:r>
        <w:t xml:space="preserve">). Modeling the left digit effect in adult number line estimation. </w:t>
      </w:r>
      <w:r>
        <w:rPr>
          <w:i/>
          <w:iCs/>
        </w:rPr>
        <w:t>Cognition</w:t>
      </w:r>
      <w:r w:rsidR="00280D08">
        <w:rPr>
          <w:i/>
          <w:iCs/>
        </w:rPr>
        <w:t xml:space="preserve">, 230, </w:t>
      </w:r>
      <w:r w:rsidR="00280D08">
        <w:t>105257</w:t>
      </w:r>
      <w:r>
        <w:rPr>
          <w:i/>
          <w:iCs/>
        </w:rPr>
        <w:t xml:space="preserve">. </w:t>
      </w:r>
    </w:p>
    <w:p w14:paraId="6AC8D0CF" w14:textId="77777777" w:rsidR="00637DCA" w:rsidRDefault="00637DCA" w:rsidP="00753CF0">
      <w:pPr>
        <w:rPr>
          <w:rFonts w:ascii="Times New Roman" w:hAnsi="Times New Roman"/>
          <w:szCs w:val="24"/>
        </w:rPr>
      </w:pPr>
    </w:p>
    <w:p w14:paraId="7EB7D43D" w14:textId="25200856" w:rsidR="00C70270" w:rsidRPr="00C70270" w:rsidRDefault="00C70270" w:rsidP="00C70270">
      <w:pPr>
        <w:ind w:left="360" w:hanging="360"/>
        <w:rPr>
          <w:i/>
          <w:iCs/>
        </w:rPr>
      </w:pPr>
      <w:proofErr w:type="spellStart"/>
      <w:r w:rsidRPr="006F507F">
        <w:t>Kayton</w:t>
      </w:r>
      <w:proofErr w:type="spellEnd"/>
      <w:r w:rsidR="003F194C">
        <w:t>^</w:t>
      </w:r>
      <w:r w:rsidRPr="006F507F">
        <w:t>, K., Williams</w:t>
      </w:r>
      <w:r w:rsidR="003F194C">
        <w:t>^</w:t>
      </w:r>
      <w:r w:rsidRPr="006F507F">
        <w:t xml:space="preserve">, K., </w:t>
      </w:r>
      <w:proofErr w:type="spellStart"/>
      <w:r w:rsidRPr="006F507F">
        <w:rPr>
          <w:i/>
          <w:iCs/>
        </w:rPr>
        <w:t>Stenbaek</w:t>
      </w:r>
      <w:proofErr w:type="spellEnd"/>
      <w:r w:rsidRPr="006F507F">
        <w:rPr>
          <w:i/>
          <w:iCs/>
        </w:rPr>
        <w:t>, C</w:t>
      </w:r>
      <w:r w:rsidRPr="006F507F">
        <w:t xml:space="preserve">., </w:t>
      </w:r>
      <w:r w:rsidRPr="006F507F">
        <w:rPr>
          <w:i/>
          <w:iCs/>
        </w:rPr>
        <w:t>Gwiazda, G</w:t>
      </w:r>
      <w:r w:rsidRPr="006F507F">
        <w:t xml:space="preserve">., </w:t>
      </w:r>
      <w:proofErr w:type="spellStart"/>
      <w:r w:rsidRPr="006F507F">
        <w:rPr>
          <w:i/>
          <w:iCs/>
        </w:rPr>
        <w:t>Bondhus</w:t>
      </w:r>
      <w:proofErr w:type="spellEnd"/>
      <w:r w:rsidRPr="006F507F">
        <w:rPr>
          <w:i/>
          <w:iCs/>
        </w:rPr>
        <w:t>, C</w:t>
      </w:r>
      <w:r w:rsidRPr="006F507F">
        <w:t xml:space="preserve">., </w:t>
      </w:r>
      <w:r w:rsidRPr="005B4D4F">
        <w:rPr>
          <w:i/>
          <w:iCs/>
        </w:rPr>
        <w:t>Green, J</w:t>
      </w:r>
      <w:r>
        <w:t xml:space="preserve">., </w:t>
      </w:r>
      <w:r w:rsidRPr="005B4D4F">
        <w:rPr>
          <w:i/>
          <w:iCs/>
        </w:rPr>
        <w:t>Fischer, G</w:t>
      </w:r>
      <w:r>
        <w:t xml:space="preserve">., </w:t>
      </w:r>
      <w:r w:rsidRPr="006F507F">
        <w:t xml:space="preserve">Barth, H., &amp; </w:t>
      </w:r>
      <w:proofErr w:type="spellStart"/>
      <w:r w:rsidRPr="006F507F">
        <w:t>Patalano</w:t>
      </w:r>
      <w:proofErr w:type="spellEnd"/>
      <w:r w:rsidRPr="006F507F">
        <w:t>, A. L.</w:t>
      </w:r>
      <w:r>
        <w:t xml:space="preserve"> </w:t>
      </w:r>
      <w:r w:rsidRPr="006F507F">
        <w:t>(</w:t>
      </w:r>
      <w:r w:rsidR="00AA56CB">
        <w:t>2022</w:t>
      </w:r>
      <w:r>
        <w:t xml:space="preserve">). </w:t>
      </w:r>
      <w:r w:rsidRPr="006F507F">
        <w:t xml:space="preserve"> Summary </w:t>
      </w:r>
      <w:r>
        <w:t>accuracy</w:t>
      </w:r>
      <w:r w:rsidRPr="006F507F">
        <w:t xml:space="preserve"> </w:t>
      </w:r>
      <w:r>
        <w:t>f</w:t>
      </w:r>
      <w:r w:rsidRPr="006F507F">
        <w:t xml:space="preserve">eedback in </w:t>
      </w:r>
      <w:r>
        <w:t>n</w:t>
      </w:r>
      <w:r w:rsidRPr="006F507F">
        <w:t xml:space="preserve">umber </w:t>
      </w:r>
      <w:r>
        <w:t>l</w:t>
      </w:r>
      <w:r w:rsidRPr="006F507F">
        <w:t xml:space="preserve">ine </w:t>
      </w:r>
      <w:r>
        <w:t>e</w:t>
      </w:r>
      <w:r w:rsidRPr="006F507F">
        <w:t>stimation</w:t>
      </w:r>
      <w:r>
        <w:t xml:space="preserve"> does not reduce the left digit effect. </w:t>
      </w:r>
      <w:r>
        <w:rPr>
          <w:i/>
          <w:iCs/>
        </w:rPr>
        <w:t>Memory &amp; Cognition</w:t>
      </w:r>
      <w:r w:rsidR="00AA56CB">
        <w:rPr>
          <w:i/>
          <w:iCs/>
        </w:rPr>
        <w:t>, 50</w:t>
      </w:r>
      <w:r w:rsidR="00AA56CB">
        <w:t>, 1789-1803</w:t>
      </w:r>
      <w:r>
        <w:rPr>
          <w:i/>
          <w:iCs/>
        </w:rPr>
        <w:t xml:space="preserve">. </w:t>
      </w:r>
    </w:p>
    <w:p w14:paraId="1B5A8080" w14:textId="77777777" w:rsidR="00C70270" w:rsidRDefault="00C70270" w:rsidP="007F550A">
      <w:pPr>
        <w:ind w:left="360" w:hanging="360"/>
      </w:pPr>
    </w:p>
    <w:p w14:paraId="0C32C902" w14:textId="7F69B8D2" w:rsidR="007F550A" w:rsidRPr="006368A7" w:rsidRDefault="007F550A" w:rsidP="007F550A">
      <w:pPr>
        <w:ind w:left="360" w:hanging="360"/>
      </w:pPr>
      <w:r>
        <w:t>Williams</w:t>
      </w:r>
      <w:r w:rsidR="003F194C">
        <w:t>^</w:t>
      </w:r>
      <w:r>
        <w:t xml:space="preserve">, K., </w:t>
      </w:r>
      <w:r>
        <w:rPr>
          <w:iCs/>
        </w:rPr>
        <w:t>Zax</w:t>
      </w:r>
      <w:r w:rsidR="003F194C">
        <w:rPr>
          <w:iCs/>
        </w:rPr>
        <w:t>^</w:t>
      </w:r>
      <w:r>
        <w:rPr>
          <w:iCs/>
        </w:rPr>
        <w:t>, A.,</w:t>
      </w:r>
      <w:r w:rsidRPr="00947AFE">
        <w:t xml:space="preserve"> </w:t>
      </w:r>
      <w:proofErr w:type="spellStart"/>
      <w:r>
        <w:t>Patalano</w:t>
      </w:r>
      <w:proofErr w:type="spellEnd"/>
      <w:r>
        <w:t>, A. L., &amp; Barth, H. (</w:t>
      </w:r>
      <w:r w:rsidR="00C64468">
        <w:t>2022</w:t>
      </w:r>
      <w:r>
        <w:t>). Left digit effects</w:t>
      </w:r>
      <w:r w:rsidRPr="006368A7">
        <w:t xml:space="preserve"> </w:t>
      </w:r>
      <w:r>
        <w:t xml:space="preserve">in </w:t>
      </w:r>
      <w:r w:rsidRPr="006368A7">
        <w:t>numerical estimat</w:t>
      </w:r>
      <w:r>
        <w:t xml:space="preserve">ion across development. </w:t>
      </w:r>
      <w:r>
        <w:rPr>
          <w:i/>
          <w:iCs/>
        </w:rPr>
        <w:t>Journal of Cognition and Development</w:t>
      </w:r>
      <w:r w:rsidR="00C64468">
        <w:rPr>
          <w:i/>
          <w:iCs/>
        </w:rPr>
        <w:t xml:space="preserve">, 23, </w:t>
      </w:r>
      <w:r w:rsidR="00C64468">
        <w:t>188-209</w:t>
      </w:r>
      <w:r>
        <w:rPr>
          <w:i/>
          <w:iCs/>
        </w:rPr>
        <w:t>.</w:t>
      </w:r>
    </w:p>
    <w:p w14:paraId="1355FF5C" w14:textId="77777777" w:rsidR="007F550A" w:rsidRDefault="007F550A" w:rsidP="007F550A"/>
    <w:p w14:paraId="36CFE8CF" w14:textId="6CD65044" w:rsidR="00BE7D6C" w:rsidRPr="00BE7D6C" w:rsidRDefault="00BE7D6C" w:rsidP="00BE7D6C">
      <w:pPr>
        <w:ind w:left="360" w:hanging="360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L., </w:t>
      </w:r>
      <w:r w:rsidRPr="21058E15">
        <w:rPr>
          <w:rFonts w:ascii="Times New Roman" w:hAnsi="Times New Roman"/>
        </w:rPr>
        <w:t>Williams</w:t>
      </w:r>
      <w:r w:rsidR="003F194C">
        <w:rPr>
          <w:rFonts w:ascii="Times New Roman" w:hAnsi="Times New Roman"/>
        </w:rPr>
        <w:t>^</w:t>
      </w:r>
      <w:r w:rsidRPr="21058E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K., </w:t>
      </w:r>
      <w:r w:rsidRPr="00922557">
        <w:rPr>
          <w:rFonts w:ascii="Times New Roman" w:hAnsi="Times New Roman"/>
          <w:i/>
          <w:iCs/>
        </w:rPr>
        <w:t>Weeks, G.,</w:t>
      </w:r>
      <w:r>
        <w:rPr>
          <w:rFonts w:ascii="Times New Roman" w:hAnsi="Times New Roman"/>
        </w:rPr>
        <w:t xml:space="preserve"> </w:t>
      </w:r>
      <w:proofErr w:type="spellStart"/>
      <w:r w:rsidR="00A71EC9">
        <w:rPr>
          <w:rFonts w:ascii="Times New Roman" w:hAnsi="Times New Roman"/>
        </w:rPr>
        <w:t>Kayton</w:t>
      </w:r>
      <w:proofErr w:type="spellEnd"/>
      <w:r w:rsidR="00E60D21">
        <w:rPr>
          <w:rFonts w:ascii="Times New Roman" w:hAnsi="Times New Roman"/>
        </w:rPr>
        <w:t>^</w:t>
      </w:r>
      <w:r w:rsidR="00A71EC9">
        <w:rPr>
          <w:rFonts w:ascii="Times New Roman" w:hAnsi="Times New Roman"/>
        </w:rPr>
        <w:t xml:space="preserve">, K., </w:t>
      </w:r>
      <w:r>
        <w:rPr>
          <w:rFonts w:ascii="Times New Roman" w:hAnsi="Times New Roman"/>
        </w:rPr>
        <w:t xml:space="preserve">&amp; </w:t>
      </w:r>
      <w:r w:rsidRPr="21058E15">
        <w:rPr>
          <w:rFonts w:ascii="Times New Roman" w:hAnsi="Times New Roman"/>
        </w:rPr>
        <w:t>Barth</w:t>
      </w:r>
      <w:r>
        <w:rPr>
          <w:rFonts w:ascii="Times New Roman" w:hAnsi="Times New Roman"/>
        </w:rPr>
        <w:t>, H. (</w:t>
      </w:r>
      <w:r w:rsidR="002A190C">
        <w:rPr>
          <w:rFonts w:ascii="Times New Roman" w:hAnsi="Times New Roman"/>
        </w:rPr>
        <w:t>2022</w:t>
      </w:r>
      <w:r>
        <w:rPr>
          <w:rFonts w:ascii="Times New Roman" w:hAnsi="Times New Roman"/>
        </w:rPr>
        <w:t>).</w:t>
      </w:r>
      <w:r w:rsidR="00DB67C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The left digit effect in a complex judgment task: Evaluating hypothetical college applicants. </w:t>
      </w:r>
      <w:r>
        <w:rPr>
          <w:rFonts w:ascii="Times New Roman" w:hAnsi="Times New Roman"/>
          <w:i/>
          <w:iCs/>
        </w:rPr>
        <w:t>Journal of Behavioral Decision Making</w:t>
      </w:r>
      <w:r w:rsidR="00BB0BE5">
        <w:rPr>
          <w:rFonts w:ascii="Times New Roman" w:hAnsi="Times New Roman"/>
          <w:i/>
          <w:iCs/>
        </w:rPr>
        <w:t>, 35</w:t>
      </w:r>
      <w:r w:rsidR="009D2F20" w:rsidRPr="009D2F20">
        <w:rPr>
          <w:rFonts w:ascii="Times New Roman" w:hAnsi="Times New Roman"/>
        </w:rPr>
        <w:t>(</w:t>
      </w:r>
      <w:r w:rsidR="00BB0BE5" w:rsidRPr="009D2F20">
        <w:rPr>
          <w:rFonts w:ascii="Times New Roman" w:hAnsi="Times New Roman"/>
        </w:rPr>
        <w:t>1</w:t>
      </w:r>
      <w:r w:rsidR="009D2F20" w:rsidRPr="009D2F20">
        <w:rPr>
          <w:rFonts w:ascii="Times New Roman" w:hAnsi="Times New Roman"/>
        </w:rPr>
        <w:t>)</w:t>
      </w:r>
      <w:r w:rsidR="00BB0BE5" w:rsidRPr="009D2F20">
        <w:rPr>
          <w:rFonts w:ascii="Times New Roman" w:hAnsi="Times New Roman"/>
        </w:rPr>
        <w:t>,</w:t>
      </w:r>
      <w:r w:rsidR="00BB0BE5">
        <w:rPr>
          <w:rFonts w:ascii="Times New Roman" w:hAnsi="Times New Roman"/>
          <w:i/>
          <w:iCs/>
        </w:rPr>
        <w:t xml:space="preserve"> </w:t>
      </w:r>
      <w:r w:rsidR="00BB0BE5">
        <w:rPr>
          <w:rFonts w:ascii="Times New Roman" w:hAnsi="Times New Roman"/>
        </w:rPr>
        <w:t>e2247</w:t>
      </w:r>
      <w:r>
        <w:rPr>
          <w:rFonts w:ascii="Times New Roman" w:hAnsi="Times New Roman"/>
          <w:i/>
          <w:iCs/>
        </w:rPr>
        <w:t xml:space="preserve">. </w:t>
      </w:r>
    </w:p>
    <w:p w14:paraId="1A6CF587" w14:textId="77777777" w:rsidR="00BE7D6C" w:rsidRDefault="00BE7D6C" w:rsidP="00753CF0">
      <w:pPr>
        <w:pStyle w:val="Normal1"/>
        <w:ind w:left="360" w:hanging="360"/>
        <w:rPr>
          <w:rFonts w:ascii="Times New Roman" w:hAnsi="Times New Roman" w:cs="Times New Roman"/>
        </w:rPr>
      </w:pPr>
    </w:p>
    <w:p w14:paraId="790CD3A7" w14:textId="4B62DEA1" w:rsidR="00753CF0" w:rsidRPr="0077574D" w:rsidRDefault="00753CF0" w:rsidP="00753CF0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 w:rsidRPr="0077574D">
        <w:rPr>
          <w:rFonts w:ascii="Times New Roman" w:hAnsi="Times New Roman" w:cs="Times New Roman"/>
        </w:rPr>
        <w:t>Williams</w:t>
      </w:r>
      <w:r w:rsidR="003F194C">
        <w:rPr>
          <w:rFonts w:ascii="Times New Roman" w:hAnsi="Times New Roman" w:cs="Times New Roman"/>
        </w:rPr>
        <w:t>^</w:t>
      </w:r>
      <w:r w:rsidRPr="0077574D">
        <w:rPr>
          <w:rFonts w:ascii="Times New Roman" w:hAnsi="Times New Roman" w:cs="Times New Roman"/>
        </w:rPr>
        <w:t xml:space="preserve">, K., </w:t>
      </w:r>
      <w:r w:rsidRPr="0077574D">
        <w:rPr>
          <w:rFonts w:ascii="Times New Roman" w:hAnsi="Times New Roman" w:cs="Times New Roman"/>
          <w:i/>
        </w:rPr>
        <w:t>Paul, J.,</w:t>
      </w:r>
      <w:r w:rsidRPr="0077574D">
        <w:rPr>
          <w:rFonts w:ascii="Times New Roman" w:hAnsi="Times New Roman" w:cs="Times New Roman"/>
        </w:rPr>
        <w:t xml:space="preserve"> Zax</w:t>
      </w:r>
      <w:r w:rsidR="003F194C">
        <w:rPr>
          <w:rFonts w:ascii="Times New Roman" w:hAnsi="Times New Roman" w:cs="Times New Roman"/>
        </w:rPr>
        <w:t>^</w:t>
      </w:r>
      <w:r w:rsidRPr="0077574D">
        <w:rPr>
          <w:rFonts w:ascii="Times New Roman" w:hAnsi="Times New Roman" w:cs="Times New Roman"/>
        </w:rPr>
        <w:t xml:space="preserve">, A., Barth, H., &amp; </w:t>
      </w:r>
      <w:proofErr w:type="spellStart"/>
      <w:r w:rsidRPr="0077574D">
        <w:rPr>
          <w:rFonts w:ascii="Times New Roman" w:hAnsi="Times New Roman" w:cs="Times New Roman"/>
        </w:rPr>
        <w:t>Patalano</w:t>
      </w:r>
      <w:proofErr w:type="spellEnd"/>
      <w:r w:rsidRPr="0077574D">
        <w:rPr>
          <w:rFonts w:ascii="Times New Roman" w:hAnsi="Times New Roman" w:cs="Times New Roman"/>
        </w:rPr>
        <w:t xml:space="preserve">, A. L. (2020). </w:t>
      </w:r>
      <w:r w:rsidR="00DB67C7">
        <w:rPr>
          <w:rFonts w:ascii="Times New Roman" w:hAnsi="Times New Roman" w:cs="Times New Roman"/>
        </w:rPr>
        <w:t xml:space="preserve"> </w:t>
      </w:r>
      <w:r w:rsidRPr="0077574D">
        <w:rPr>
          <w:rFonts w:ascii="Times New Roman" w:eastAsia="Times New Roman" w:hAnsi="Times New Roman" w:cs="Times New Roman"/>
        </w:rPr>
        <w:t xml:space="preserve">Number line estimation and standardized test performance: The left digit effect does not predict SAT math score. </w:t>
      </w:r>
      <w:r w:rsidRPr="0077574D">
        <w:rPr>
          <w:rFonts w:ascii="Times New Roman" w:eastAsia="Times New Roman" w:hAnsi="Times New Roman" w:cs="Times New Roman"/>
          <w:i/>
          <w:iCs/>
        </w:rPr>
        <w:t xml:space="preserve">Brain and Behavior, </w:t>
      </w:r>
      <w:proofErr w:type="gramStart"/>
      <w:r w:rsidR="0077574D" w:rsidRPr="0077574D">
        <w:rPr>
          <w:rFonts w:ascii="Times New Roman" w:hAnsi="Times New Roman" w:cs="Times New Roman"/>
        </w:rPr>
        <w:t>00:e</w:t>
      </w:r>
      <w:proofErr w:type="gramEnd"/>
      <w:r w:rsidR="0077574D" w:rsidRPr="0077574D">
        <w:rPr>
          <w:rFonts w:ascii="Times New Roman" w:hAnsi="Times New Roman" w:cs="Times New Roman"/>
        </w:rPr>
        <w:t>01877.</w:t>
      </w:r>
    </w:p>
    <w:p w14:paraId="135683D9" w14:textId="77777777" w:rsidR="00753CF0" w:rsidRDefault="00753CF0" w:rsidP="00137A33">
      <w:pPr>
        <w:ind w:left="360" w:hanging="360"/>
        <w:rPr>
          <w:rFonts w:ascii="Times New Roman" w:hAnsi="Times New Roman"/>
          <w:szCs w:val="24"/>
        </w:rPr>
      </w:pPr>
    </w:p>
    <w:p w14:paraId="423F4CBA" w14:textId="41C3E08D" w:rsidR="00137A33" w:rsidRDefault="00137A33" w:rsidP="00137A33">
      <w:pPr>
        <w:ind w:left="360" w:hanging="360"/>
        <w:rPr>
          <w:rFonts w:ascii="Times New Roman" w:hAnsi="Times New Roman"/>
          <w:szCs w:val="24"/>
        </w:rPr>
      </w:pPr>
      <w:r w:rsidRPr="00DE6691">
        <w:rPr>
          <w:rFonts w:ascii="Times New Roman" w:hAnsi="Times New Roman"/>
          <w:szCs w:val="24"/>
        </w:rPr>
        <w:t>Williams</w:t>
      </w:r>
      <w:r w:rsidR="003F194C">
        <w:rPr>
          <w:rFonts w:ascii="Times New Roman" w:hAnsi="Times New Roman"/>
          <w:szCs w:val="24"/>
        </w:rPr>
        <w:t>^</w:t>
      </w:r>
      <w:r w:rsidRPr="00DE66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K., </w:t>
      </w:r>
      <w:r w:rsidRPr="00DE6691">
        <w:rPr>
          <w:rFonts w:ascii="Times New Roman" w:hAnsi="Times New Roman"/>
          <w:szCs w:val="24"/>
        </w:rPr>
        <w:t>Zax</w:t>
      </w:r>
      <w:r w:rsidR="003F194C">
        <w:rPr>
          <w:rFonts w:ascii="Times New Roman" w:hAnsi="Times New Roman"/>
          <w:szCs w:val="24"/>
        </w:rPr>
        <w:t>^</w:t>
      </w:r>
      <w:r w:rsidRPr="00DE66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A., </w:t>
      </w:r>
      <w:proofErr w:type="spellStart"/>
      <w:r w:rsidRPr="00A524B0">
        <w:rPr>
          <w:rFonts w:ascii="Times New Roman" w:hAnsi="Times New Roman"/>
          <w:i/>
          <w:szCs w:val="24"/>
        </w:rPr>
        <w:t>Reichelson</w:t>
      </w:r>
      <w:proofErr w:type="spellEnd"/>
      <w:r w:rsidRPr="00A524B0">
        <w:rPr>
          <w:rFonts w:ascii="Times New Roman" w:hAnsi="Times New Roman"/>
          <w:i/>
          <w:szCs w:val="24"/>
        </w:rPr>
        <w:t>, S.,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Patalano</w:t>
      </w:r>
      <w:proofErr w:type="spellEnd"/>
      <w:r>
        <w:rPr>
          <w:rFonts w:ascii="Times New Roman" w:hAnsi="Times New Roman"/>
          <w:szCs w:val="24"/>
        </w:rPr>
        <w:t xml:space="preserve">, A. L., &amp; Barth, H. (2020).  </w:t>
      </w:r>
      <w:r w:rsidRPr="00DE6691">
        <w:rPr>
          <w:rFonts w:ascii="Times New Roman" w:hAnsi="Times New Roman"/>
          <w:szCs w:val="24"/>
        </w:rPr>
        <w:t>Developmental change in partition depend</w:t>
      </w:r>
      <w:r>
        <w:rPr>
          <w:rFonts w:ascii="Times New Roman" w:hAnsi="Times New Roman"/>
          <w:szCs w:val="24"/>
        </w:rPr>
        <w:t xml:space="preserve">ent resource allocation behavior. </w:t>
      </w:r>
      <w:r>
        <w:rPr>
          <w:rFonts w:ascii="Times New Roman" w:hAnsi="Times New Roman"/>
          <w:i/>
          <w:iCs/>
          <w:szCs w:val="24"/>
        </w:rPr>
        <w:t>Memory &amp; Cognition</w:t>
      </w:r>
      <w:r w:rsidR="00753CF0">
        <w:rPr>
          <w:rFonts w:ascii="Times New Roman" w:hAnsi="Times New Roman"/>
          <w:i/>
          <w:iCs/>
          <w:szCs w:val="24"/>
        </w:rPr>
        <w:t xml:space="preserve">, 48, </w:t>
      </w:r>
      <w:r w:rsidR="00753CF0">
        <w:rPr>
          <w:rFonts w:ascii="Times New Roman" w:hAnsi="Times New Roman"/>
          <w:szCs w:val="24"/>
        </w:rPr>
        <w:t>1007-1014</w:t>
      </w:r>
      <w:r>
        <w:rPr>
          <w:rFonts w:ascii="Times New Roman" w:hAnsi="Times New Roman"/>
          <w:szCs w:val="24"/>
        </w:rPr>
        <w:t xml:space="preserve">. </w:t>
      </w:r>
    </w:p>
    <w:p w14:paraId="77DEA6CC" w14:textId="77777777" w:rsidR="00137A33" w:rsidRDefault="00137A33" w:rsidP="00F87479">
      <w:pPr>
        <w:ind w:left="360" w:hanging="360"/>
      </w:pPr>
    </w:p>
    <w:p w14:paraId="13595B61" w14:textId="13EF7D96" w:rsidR="00F87479" w:rsidRPr="00137A33" w:rsidRDefault="00F87479" w:rsidP="00F87479">
      <w:pPr>
        <w:ind w:left="360" w:hanging="360"/>
        <w:rPr>
          <w:iCs/>
        </w:rPr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137A33">
        <w:t>2020</w:t>
      </w:r>
      <w:r>
        <w:t xml:space="preserve">).  Brief report on the relationship between temporal discount rate and error related negativity for immediate versus future choice options.  </w:t>
      </w:r>
      <w:r>
        <w:rPr>
          <w:i/>
        </w:rPr>
        <w:t>International Journal of Psychophysiology</w:t>
      </w:r>
      <w:r w:rsidR="00741B74">
        <w:rPr>
          <w:i/>
        </w:rPr>
        <w:t>, 151</w:t>
      </w:r>
      <w:r>
        <w:rPr>
          <w:i/>
        </w:rPr>
        <w:t>.</w:t>
      </w:r>
      <w:r w:rsidR="00137A33">
        <w:rPr>
          <w:iCs/>
        </w:rPr>
        <w:t xml:space="preserve"> </w:t>
      </w:r>
      <w:r w:rsidR="00156CD6">
        <w:rPr>
          <w:iCs/>
        </w:rPr>
        <w:t>1-6</w:t>
      </w:r>
      <w:r w:rsidR="00137A33">
        <w:rPr>
          <w:iCs/>
        </w:rPr>
        <w:t>.</w:t>
      </w:r>
    </w:p>
    <w:p w14:paraId="0F38070A" w14:textId="77777777" w:rsidR="00F87479" w:rsidRDefault="00F87479" w:rsidP="001C5DA5">
      <w:pPr>
        <w:ind w:left="360" w:hanging="360"/>
      </w:pPr>
    </w:p>
    <w:p w14:paraId="2C062EB4" w14:textId="05D74A2E" w:rsidR="001C5DA5" w:rsidRPr="00137A33" w:rsidRDefault="001C5DA5" w:rsidP="001C5DA5">
      <w:pPr>
        <w:ind w:left="360" w:hanging="360"/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</w:t>
      </w:r>
      <w:r w:rsidRPr="00021DD1">
        <w:t>Zax</w:t>
      </w:r>
      <w:r w:rsidR="003F194C">
        <w:t>^</w:t>
      </w:r>
      <w:r w:rsidRPr="00021DD1">
        <w:t>, A., Williams</w:t>
      </w:r>
      <w:r w:rsidR="003F194C">
        <w:t>^</w:t>
      </w:r>
      <w:r w:rsidRPr="00021DD1">
        <w:t>, K.,</w:t>
      </w:r>
      <w:r>
        <w:t xml:space="preserve"> </w:t>
      </w:r>
      <w:r w:rsidRPr="00021DD1">
        <w:rPr>
          <w:i/>
        </w:rPr>
        <w:t>Mathias, L.,</w:t>
      </w:r>
      <w:r>
        <w:t xml:space="preserve"> Cordes, S., &amp; Barth, H. (</w:t>
      </w:r>
      <w:r w:rsidR="00137A33">
        <w:t>2020</w:t>
      </w:r>
      <w:r>
        <w:t xml:space="preserve">).  Intuitive symbolic magnitude judgments and decision making under risk in adults.  </w:t>
      </w:r>
      <w:r>
        <w:rPr>
          <w:i/>
          <w:iCs/>
        </w:rPr>
        <w:t>Cognitive Psychology</w:t>
      </w:r>
      <w:r w:rsidR="00741B74">
        <w:rPr>
          <w:i/>
          <w:iCs/>
        </w:rPr>
        <w:t>, 118</w:t>
      </w:r>
      <w:r w:rsidR="00753CF0">
        <w:rPr>
          <w:i/>
          <w:iCs/>
        </w:rPr>
        <w:t xml:space="preserve">, </w:t>
      </w:r>
      <w:r w:rsidR="00753CF0">
        <w:t>101273 (14 pp)</w:t>
      </w:r>
      <w:r w:rsidR="00137A33">
        <w:t>.</w:t>
      </w:r>
    </w:p>
    <w:p w14:paraId="4F90A914" w14:textId="77777777" w:rsidR="001C5DA5" w:rsidRDefault="001C5DA5" w:rsidP="00DB58E0">
      <w:pPr>
        <w:ind w:left="360" w:hanging="360"/>
        <w:rPr>
          <w:rFonts w:ascii="Times New Roman" w:hAnsi="Times New Roman"/>
        </w:rPr>
      </w:pPr>
    </w:p>
    <w:p w14:paraId="4DCA28DA" w14:textId="10AED97E" w:rsidR="00DB58E0" w:rsidRPr="00A31F99" w:rsidRDefault="00DB58E0" w:rsidP="00DB58E0">
      <w:pPr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Zax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>, A.</w:t>
      </w:r>
      <w:r w:rsidRPr="00BA5B24">
        <w:rPr>
          <w:rFonts w:ascii="Times New Roman" w:hAnsi="Times New Roman"/>
        </w:rPr>
        <w:t>, Williams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>, K.</w:t>
      </w:r>
      <w:r w:rsidRPr="00BA5B24">
        <w:rPr>
          <w:rFonts w:ascii="Times New Roman" w:hAnsi="Times New Roman"/>
        </w:rPr>
        <w:t xml:space="preserve">, </w:t>
      </w:r>
      <w:proofErr w:type="spellStart"/>
      <w:r w:rsidRPr="00BA5B24"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>, A.</w:t>
      </w:r>
      <w:r w:rsidRPr="00BA5B24">
        <w:rPr>
          <w:rFonts w:ascii="Times New Roman" w:hAnsi="Times New Roman"/>
        </w:rPr>
        <w:t>, Slusser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>, E.</w:t>
      </w:r>
      <w:r w:rsidRPr="00BA5B24">
        <w:rPr>
          <w:rFonts w:ascii="Times New Roman" w:hAnsi="Times New Roman"/>
        </w:rPr>
        <w:t>, Cordes</w:t>
      </w:r>
      <w:r>
        <w:rPr>
          <w:rFonts w:ascii="Times New Roman" w:hAnsi="Times New Roman"/>
        </w:rPr>
        <w:t>, S.</w:t>
      </w:r>
      <w:r w:rsidRPr="00BA5B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&amp;</w:t>
      </w:r>
      <w:r w:rsidRPr="00BA5B24">
        <w:rPr>
          <w:rFonts w:ascii="Times New Roman" w:hAnsi="Times New Roman"/>
        </w:rPr>
        <w:t xml:space="preserve"> Barth</w:t>
      </w:r>
      <w:r>
        <w:rPr>
          <w:rFonts w:ascii="Times New Roman" w:hAnsi="Times New Roman"/>
        </w:rPr>
        <w:t>, H. (</w:t>
      </w:r>
      <w:r w:rsidR="001C5DA5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).  </w:t>
      </w:r>
      <w:r w:rsidRPr="00BA5B24">
        <w:rPr>
          <w:rFonts w:ascii="Times New Roman" w:hAnsi="Times New Roman"/>
          <w:color w:val="000000"/>
        </w:rPr>
        <w:t>What do biased estimates tell us about cognitive processing?</w:t>
      </w:r>
      <w:r>
        <w:rPr>
          <w:rFonts w:ascii="Times New Roman" w:hAnsi="Times New Roman"/>
          <w:color w:val="000000"/>
        </w:rPr>
        <w:t xml:space="preserve"> </w:t>
      </w:r>
      <w:r w:rsidRPr="00BA5B24">
        <w:rPr>
          <w:rFonts w:ascii="Times New Roman" w:hAnsi="Times New Roman"/>
          <w:color w:val="000000"/>
        </w:rPr>
        <w:t>Intuitive proportional reasoning in spatial judgments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i/>
          <w:iCs/>
          <w:color w:val="000000"/>
        </w:rPr>
        <w:t>Journal of Cognition and Development</w:t>
      </w:r>
      <w:r w:rsidR="00A31F99">
        <w:rPr>
          <w:rFonts w:ascii="Times New Roman" w:hAnsi="Times New Roman"/>
          <w:i/>
          <w:iCs/>
          <w:color w:val="000000"/>
        </w:rPr>
        <w:t xml:space="preserve">, 20, </w:t>
      </w:r>
      <w:r w:rsidR="00A31F99">
        <w:rPr>
          <w:rFonts w:ascii="Times New Roman" w:hAnsi="Times New Roman"/>
          <w:color w:val="000000"/>
        </w:rPr>
        <w:t>702-728.</w:t>
      </w:r>
    </w:p>
    <w:p w14:paraId="527E088D" w14:textId="77777777" w:rsidR="00DB58E0" w:rsidRDefault="00DB58E0" w:rsidP="007E1510">
      <w:pPr>
        <w:rPr>
          <w:b/>
        </w:rPr>
      </w:pPr>
    </w:p>
    <w:p w14:paraId="643F16D8" w14:textId="0BD0CD3B" w:rsidR="007E1510" w:rsidRDefault="007E1510" w:rsidP="007E1510">
      <w:pPr>
        <w:ind w:left="360" w:hanging="360"/>
        <w:outlineLvl w:val="0"/>
        <w:rPr>
          <w:rFonts w:ascii="Times New Roman" w:hAnsi="Times New Roman"/>
          <w:i/>
          <w:color w:val="000000" w:themeColor="text1"/>
          <w:shd w:val="clear" w:color="auto" w:fill="FFFFFF"/>
        </w:rPr>
      </w:pPr>
      <w:r w:rsidRPr="00355A28">
        <w:t>Xing</w:t>
      </w:r>
      <w:r w:rsidR="003F194C">
        <w:t>^</w:t>
      </w:r>
      <w:r w:rsidRPr="00355A28">
        <w:t>, C.,</w:t>
      </w:r>
      <w:r>
        <w:rPr>
          <w:i/>
        </w:rPr>
        <w:t xml:space="preserve"> </w:t>
      </w:r>
      <w:r w:rsidRPr="00355A28">
        <w:rPr>
          <w:i/>
        </w:rPr>
        <w:t>Paul, J.,</w:t>
      </w:r>
      <w:r>
        <w:t xml:space="preserve"> </w:t>
      </w:r>
      <w:r w:rsidRPr="00947AFE">
        <w:t>Zax</w:t>
      </w:r>
      <w:r w:rsidR="003F194C">
        <w:t>^</w:t>
      </w:r>
      <w:r w:rsidRPr="00947AFE">
        <w:t xml:space="preserve">, A., </w:t>
      </w:r>
      <w:r>
        <w:t xml:space="preserve">Cordes, S., Barth, H., &amp; </w:t>
      </w:r>
      <w:proofErr w:type="spellStart"/>
      <w:r>
        <w:t>Patalano</w:t>
      </w:r>
      <w:proofErr w:type="spellEnd"/>
      <w:r w:rsidR="00994EDB">
        <w:t>, A. L.</w:t>
      </w:r>
      <w:r w:rsidRPr="00947AFE">
        <w:t xml:space="preserve"> (</w:t>
      </w:r>
      <w:r>
        <w:t xml:space="preserve">2019).  </w:t>
      </w:r>
      <w:r w:rsidR="009430E2">
        <w:rPr>
          <w:rFonts w:ascii="Times New Roman" w:hAnsi="Times New Roman"/>
          <w:color w:val="000000" w:themeColor="text1"/>
          <w:shd w:val="clear" w:color="auto" w:fill="FFFFFF"/>
        </w:rPr>
        <w:t xml:space="preserve">Probability </w:t>
      </w:r>
      <w:r>
        <w:rPr>
          <w:rFonts w:ascii="Times New Roman" w:hAnsi="Times New Roman"/>
          <w:color w:val="000000" w:themeColor="text1"/>
          <w:shd w:val="clear" w:color="auto" w:fill="FFFFFF"/>
        </w:rPr>
        <w:t>range and</w:t>
      </w:r>
      <w:r w:rsidRPr="00355A28">
        <w:rPr>
          <w:rFonts w:ascii="Times New Roman" w:hAnsi="Times New Roman"/>
          <w:color w:val="000000" w:themeColor="text1"/>
          <w:shd w:val="clear" w:color="auto" w:fill="FFFFFF"/>
        </w:rPr>
        <w:t xml:space="preserve"> probability distortion in a gambling task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Acta </w:t>
      </w:r>
      <w:proofErr w:type="spellStart"/>
      <w:r>
        <w:rPr>
          <w:rFonts w:ascii="Times New Roman" w:hAnsi="Times New Roman"/>
          <w:i/>
          <w:color w:val="000000" w:themeColor="text1"/>
          <w:shd w:val="clear" w:color="auto" w:fill="FFFFFF"/>
        </w:rPr>
        <w:t>Psychologica</w:t>
      </w:r>
      <w:proofErr w:type="spellEnd"/>
      <w:r w:rsidR="00994EDB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, 197, </w:t>
      </w:r>
      <w:r w:rsidR="00994EDB">
        <w:rPr>
          <w:rFonts w:ascii="Times New Roman" w:hAnsi="Times New Roman"/>
          <w:color w:val="000000" w:themeColor="text1"/>
          <w:shd w:val="clear" w:color="auto" w:fill="FFFFFF"/>
        </w:rPr>
        <w:t>39-51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.  </w:t>
      </w:r>
    </w:p>
    <w:p w14:paraId="0FB34935" w14:textId="77777777" w:rsidR="007E1510" w:rsidRPr="007E1510" w:rsidRDefault="007E1510" w:rsidP="007E1510">
      <w:pPr>
        <w:ind w:left="360" w:hanging="360"/>
        <w:outlineLvl w:val="0"/>
        <w:rPr>
          <w:rFonts w:ascii="Times New Roman" w:hAnsi="Times New Roman"/>
          <w:b/>
          <w:i/>
          <w:color w:val="000000" w:themeColor="text1"/>
          <w:shd w:val="clear" w:color="auto" w:fill="FFFFFF"/>
        </w:rPr>
      </w:pPr>
    </w:p>
    <w:p w14:paraId="5AB27C23" w14:textId="07E53B02" w:rsidR="00600752" w:rsidRPr="009F3E46" w:rsidRDefault="00600752" w:rsidP="00600752">
      <w:pPr>
        <w:ind w:left="360" w:hanging="360"/>
        <w:rPr>
          <w:i/>
        </w:rPr>
      </w:pPr>
      <w:proofErr w:type="spellStart"/>
      <w:r w:rsidRPr="00947AFE">
        <w:rPr>
          <w:i/>
        </w:rPr>
        <w:t>Reichelson</w:t>
      </w:r>
      <w:proofErr w:type="spellEnd"/>
      <w:r w:rsidRPr="00947AFE">
        <w:rPr>
          <w:i/>
        </w:rPr>
        <w:t>, S.,</w:t>
      </w:r>
      <w:r w:rsidRPr="00947AFE">
        <w:t xml:space="preserve"> Zax</w:t>
      </w:r>
      <w:r w:rsidR="003F194C">
        <w:t>^</w:t>
      </w:r>
      <w:r w:rsidRPr="00947AFE">
        <w:t xml:space="preserve">, A., </w:t>
      </w:r>
      <w:proofErr w:type="spellStart"/>
      <w:r>
        <w:t>Patalano</w:t>
      </w:r>
      <w:proofErr w:type="spellEnd"/>
      <w:r>
        <w:t xml:space="preserve">, A. L., &amp; Barth, H. </w:t>
      </w:r>
      <w:r w:rsidRPr="00947AFE">
        <w:t>(</w:t>
      </w:r>
      <w:r w:rsidR="00994EDB">
        <w:t>2019</w:t>
      </w:r>
      <w:r w:rsidRPr="00947AFE">
        <w:t xml:space="preserve">).  Partition dependence in </w:t>
      </w:r>
      <w:r>
        <w:t>development: A</w:t>
      </w:r>
      <w:r w:rsidRPr="00947AFE">
        <w:t>re decisions shaped by the arbitrary grouping of options?</w:t>
      </w:r>
      <w:r>
        <w:t xml:space="preserve">  </w:t>
      </w:r>
      <w:r>
        <w:rPr>
          <w:i/>
        </w:rPr>
        <w:t>Quarterly Journal of Experimental Psychology</w:t>
      </w:r>
      <w:r w:rsidR="00994EDB">
        <w:rPr>
          <w:i/>
        </w:rPr>
        <w:t xml:space="preserve">, 72, </w:t>
      </w:r>
      <w:r w:rsidR="00994EDB">
        <w:t>1029-1036</w:t>
      </w:r>
      <w:r>
        <w:rPr>
          <w:i/>
        </w:rPr>
        <w:t xml:space="preserve">.  </w:t>
      </w:r>
    </w:p>
    <w:p w14:paraId="0C513890" w14:textId="77777777" w:rsidR="00600752" w:rsidRDefault="00600752" w:rsidP="00576644">
      <w:pPr>
        <w:ind w:left="360" w:hanging="360"/>
      </w:pPr>
    </w:p>
    <w:p w14:paraId="0AD6138F" w14:textId="65B1A7C0" w:rsidR="00576644" w:rsidRPr="00E70A1C" w:rsidRDefault="00576644" w:rsidP="00576644">
      <w:pPr>
        <w:ind w:left="360" w:hanging="360"/>
        <w:rPr>
          <w:i/>
        </w:rPr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600752">
        <w:t>2018</w:t>
      </w:r>
      <w:r>
        <w:t xml:space="preserve">).  Gratitude intervention modulates P3 activity in a temporal discounting task.  </w:t>
      </w:r>
      <w:r>
        <w:rPr>
          <w:i/>
        </w:rPr>
        <w:t>Internati</w:t>
      </w:r>
      <w:r w:rsidR="00600752">
        <w:rPr>
          <w:i/>
        </w:rPr>
        <w:t xml:space="preserve">onal Journal of Psychophysiology, 133, </w:t>
      </w:r>
      <w:r w:rsidR="00600752">
        <w:t>202-210</w:t>
      </w:r>
      <w:r>
        <w:rPr>
          <w:i/>
        </w:rPr>
        <w:t xml:space="preserve">.  </w:t>
      </w:r>
    </w:p>
    <w:p w14:paraId="2DF17004" w14:textId="77777777" w:rsidR="009F3E46" w:rsidRDefault="009F3E46" w:rsidP="00600752">
      <w:pPr>
        <w:rPr>
          <w:i/>
        </w:rPr>
      </w:pPr>
    </w:p>
    <w:p w14:paraId="19796122" w14:textId="50273D45" w:rsidR="00964EB7" w:rsidRPr="00DA02BE" w:rsidRDefault="00964EB7" w:rsidP="00964EB7">
      <w:pPr>
        <w:ind w:left="360" w:hanging="360"/>
        <w:rPr>
          <w:i/>
        </w:rPr>
      </w:pPr>
      <w:proofErr w:type="spellStart"/>
      <w:r w:rsidRPr="00947AFE">
        <w:rPr>
          <w:i/>
        </w:rPr>
        <w:t>Reichelson</w:t>
      </w:r>
      <w:proofErr w:type="spellEnd"/>
      <w:r w:rsidRPr="00947AFE">
        <w:rPr>
          <w:i/>
        </w:rPr>
        <w:t>, S.,</w:t>
      </w:r>
      <w:r w:rsidRPr="00947AFE">
        <w:t xml:space="preserve"> Zax</w:t>
      </w:r>
      <w:r w:rsidR="003F194C">
        <w:t>^</w:t>
      </w:r>
      <w:r w:rsidRPr="00947AFE">
        <w:t xml:space="preserve">, A., </w:t>
      </w:r>
      <w:r w:rsidRPr="00947AFE">
        <w:rPr>
          <w:i/>
        </w:rPr>
        <w:t>Bass, I.,</w:t>
      </w:r>
      <w:r>
        <w:t xml:space="preserve"> </w:t>
      </w:r>
      <w:proofErr w:type="spellStart"/>
      <w:r>
        <w:t>Patalano</w:t>
      </w:r>
      <w:proofErr w:type="spellEnd"/>
      <w:r>
        <w:t>, A. L., &amp; Barth, H.</w:t>
      </w:r>
      <w:r w:rsidRPr="00947AFE">
        <w:t xml:space="preserve"> (</w:t>
      </w:r>
      <w:r w:rsidR="008E036B">
        <w:t>2018</w:t>
      </w:r>
      <w:r w:rsidRPr="00947AFE">
        <w:t xml:space="preserve">).  Partition dependence in </w:t>
      </w:r>
      <w:r>
        <w:t xml:space="preserve">consumer choice: Perceptual partitions do not </w:t>
      </w:r>
      <w:r>
        <w:rPr>
          <w:rFonts w:ascii="Times New Roman" w:hAnsi="Times New Roman"/>
        </w:rPr>
        <w:t xml:space="preserve">reliably shape decisions.  </w:t>
      </w:r>
      <w:r w:rsidR="00E70A1C">
        <w:rPr>
          <w:i/>
        </w:rPr>
        <w:t xml:space="preserve">Psychonomic Bulletin &amp; Review, 25, </w:t>
      </w:r>
      <w:r w:rsidR="00E70A1C">
        <w:t xml:space="preserve">1178-1183.  </w:t>
      </w:r>
      <w:r>
        <w:rPr>
          <w:i/>
        </w:rPr>
        <w:t xml:space="preserve"> </w:t>
      </w:r>
    </w:p>
    <w:p w14:paraId="60900BAC" w14:textId="77777777" w:rsidR="00964EB7" w:rsidRDefault="00964EB7" w:rsidP="0048450F">
      <w:pPr>
        <w:ind w:left="360" w:hanging="360"/>
      </w:pPr>
    </w:p>
    <w:p w14:paraId="692696BC" w14:textId="4FBBDFC2" w:rsidR="0048450F" w:rsidRPr="00942A7A" w:rsidRDefault="0048450F" w:rsidP="0048450F">
      <w:pPr>
        <w:ind w:left="360" w:hanging="360"/>
        <w:rPr>
          <w:i/>
        </w:rPr>
      </w:pPr>
      <w:proofErr w:type="spellStart"/>
      <w:r>
        <w:t>Schug</w:t>
      </w:r>
      <w:proofErr w:type="spellEnd"/>
      <w:r w:rsidR="003F194C">
        <w:t>^</w:t>
      </w:r>
      <w:r>
        <w:t xml:space="preserve">, M., Shusterman, A., Barth, H., &amp; </w:t>
      </w:r>
      <w:proofErr w:type="spellStart"/>
      <w:r>
        <w:t>Patalano</w:t>
      </w:r>
      <w:proofErr w:type="spellEnd"/>
      <w:r>
        <w:t>, A. L. (</w:t>
      </w:r>
      <w:r w:rsidR="003072A1">
        <w:t>2016</w:t>
      </w:r>
      <w:r>
        <w:t>).  Early group bias in the Faroe Islands: Cross-cultural variation in children’s group-based reasoning.</w:t>
      </w:r>
      <w:r w:rsidR="00942A7A">
        <w:t xml:space="preserve">  </w:t>
      </w:r>
      <w:r w:rsidR="00942A7A">
        <w:rPr>
          <w:i/>
        </w:rPr>
        <w:t>Quarterly Journal of Experimental Psychology</w:t>
      </w:r>
      <w:r w:rsidR="0074725A">
        <w:rPr>
          <w:i/>
        </w:rPr>
        <w:t xml:space="preserve">, 69, </w:t>
      </w:r>
      <w:r w:rsidR="0074725A">
        <w:t>1741-1751</w:t>
      </w:r>
      <w:r w:rsidR="00942A7A">
        <w:rPr>
          <w:i/>
        </w:rPr>
        <w:t>.</w:t>
      </w:r>
    </w:p>
    <w:p w14:paraId="0871A303" w14:textId="77777777" w:rsidR="0048450F" w:rsidRDefault="0048450F" w:rsidP="00E7374D">
      <w:pPr>
        <w:ind w:left="360" w:hanging="360"/>
      </w:pPr>
    </w:p>
    <w:p w14:paraId="2EBFF791" w14:textId="4FDD8855" w:rsidR="00E7374D" w:rsidRPr="00E7374D" w:rsidRDefault="00E7374D" w:rsidP="00E7374D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</w:t>
      </w:r>
      <w:proofErr w:type="spellStart"/>
      <w:r w:rsidRPr="001575B5">
        <w:rPr>
          <w:i/>
        </w:rPr>
        <w:t>Saltiel</w:t>
      </w:r>
      <w:proofErr w:type="spellEnd"/>
      <w:r w:rsidRPr="001575B5">
        <w:rPr>
          <w:i/>
        </w:rPr>
        <w:t xml:space="preserve">, J. R., </w:t>
      </w:r>
      <w:proofErr w:type="spellStart"/>
      <w:r w:rsidRPr="001575B5">
        <w:rPr>
          <w:i/>
        </w:rPr>
        <w:t>Machlin</w:t>
      </w:r>
      <w:proofErr w:type="spellEnd"/>
      <w:r w:rsidRPr="001575B5">
        <w:rPr>
          <w:i/>
        </w:rPr>
        <w:t>, L.,</w:t>
      </w:r>
      <w:r>
        <w:t xml:space="preserve"> &amp; Barth, H. (</w:t>
      </w:r>
      <w:r w:rsidR="00EE6FFE">
        <w:t>2015</w:t>
      </w:r>
      <w:r>
        <w:t>). The r</w:t>
      </w:r>
      <w:r w:rsidR="00626D08">
        <w:t>ole of numeracy and approximate number system acuity in predicting value and probability distortion</w:t>
      </w:r>
      <w:r>
        <w:t xml:space="preserve">.  </w:t>
      </w:r>
      <w:r>
        <w:rPr>
          <w:i/>
        </w:rPr>
        <w:t>Psychonomic Bulletin &amp; Review</w:t>
      </w:r>
      <w:r w:rsidR="00EE6FFE">
        <w:rPr>
          <w:i/>
        </w:rPr>
        <w:t xml:space="preserve">, 22, </w:t>
      </w:r>
      <w:r w:rsidR="00EE6FFE">
        <w:t>1820-1829</w:t>
      </w:r>
      <w:r>
        <w:rPr>
          <w:i/>
        </w:rPr>
        <w:t>.</w:t>
      </w:r>
    </w:p>
    <w:p w14:paraId="15892EC6" w14:textId="77777777" w:rsidR="00E7374D" w:rsidRDefault="00E7374D" w:rsidP="00FE3664">
      <w:pPr>
        <w:ind w:left="360" w:hanging="360"/>
      </w:pPr>
    </w:p>
    <w:p w14:paraId="21531880" w14:textId="5B3A65BD" w:rsidR="00FE3664" w:rsidRPr="009631E2" w:rsidRDefault="00FE3664" w:rsidP="00FE3664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 w:rsidRPr="001575B5">
        <w:rPr>
          <w:i/>
        </w:rPr>
        <w:t>Weizenbaum</w:t>
      </w:r>
      <w:proofErr w:type="spellEnd"/>
      <w:r w:rsidRPr="001575B5">
        <w:rPr>
          <w:i/>
        </w:rPr>
        <w:t>, E.</w:t>
      </w:r>
      <w:r>
        <w:rPr>
          <w:i/>
        </w:rPr>
        <w:t xml:space="preserve"> L.</w:t>
      </w:r>
      <w:r w:rsidRPr="001575B5">
        <w:rPr>
          <w:i/>
        </w:rPr>
        <w:t xml:space="preserve">, </w:t>
      </w:r>
      <w:r>
        <w:rPr>
          <w:i/>
        </w:rPr>
        <w:t xml:space="preserve">Lolli, S. L., </w:t>
      </w:r>
      <w:r w:rsidRPr="001575B5">
        <w:rPr>
          <w:i/>
        </w:rPr>
        <w:t>&amp; Anderson, A.</w:t>
      </w:r>
      <w:r>
        <w:t xml:space="preserve">  (</w:t>
      </w:r>
      <w:r w:rsidR="00EE6FFE">
        <w:t>2015</w:t>
      </w:r>
      <w:r>
        <w:t xml:space="preserve">).  Maximization and </w:t>
      </w:r>
      <w:r w:rsidR="009F5605">
        <w:t>search for alternatives in decision situations with and without loss of options</w:t>
      </w:r>
      <w:r>
        <w:t xml:space="preserve">.  </w:t>
      </w:r>
      <w:r>
        <w:rPr>
          <w:i/>
        </w:rPr>
        <w:t>Journal</w:t>
      </w:r>
      <w:r w:rsidR="00EE6FFE">
        <w:rPr>
          <w:i/>
        </w:rPr>
        <w:t xml:space="preserve"> of Behavioral Decision Making, 8, </w:t>
      </w:r>
      <w:r w:rsidR="00EE6FFE">
        <w:t>411-423</w:t>
      </w:r>
      <w:r w:rsidR="00587CAB">
        <w:rPr>
          <w:i/>
        </w:rPr>
        <w:t>.</w:t>
      </w:r>
      <w:r>
        <w:rPr>
          <w:i/>
        </w:rPr>
        <w:t xml:space="preserve"> </w:t>
      </w:r>
    </w:p>
    <w:p w14:paraId="0BDFA405" w14:textId="77777777" w:rsidR="00FE3664" w:rsidRDefault="00FE3664" w:rsidP="00F41C6A">
      <w:pPr>
        <w:ind w:left="360" w:hanging="360"/>
      </w:pPr>
    </w:p>
    <w:p w14:paraId="49D17B11" w14:textId="63EDAC29" w:rsidR="00F41C6A" w:rsidRPr="006A3DAA" w:rsidRDefault="00F41C6A" w:rsidP="00F41C6A">
      <w:pPr>
        <w:ind w:left="360" w:hanging="360"/>
      </w:pPr>
      <w:proofErr w:type="spellStart"/>
      <w:r>
        <w:t>Schug</w:t>
      </w:r>
      <w:proofErr w:type="spellEnd"/>
      <w:r w:rsidR="003F194C">
        <w:t>^</w:t>
      </w:r>
      <w:r>
        <w:t>, M.</w:t>
      </w:r>
      <w:r w:rsidR="006A3DAA">
        <w:t xml:space="preserve"> G.</w:t>
      </w:r>
      <w:r>
        <w:t xml:space="preserve">, Shusterman, A., Barth, H., &amp; </w:t>
      </w:r>
      <w:proofErr w:type="spellStart"/>
      <w:r>
        <w:t>Patalano</w:t>
      </w:r>
      <w:proofErr w:type="spellEnd"/>
      <w:r>
        <w:t>, A. L. (</w:t>
      </w:r>
      <w:r w:rsidR="006A3DAA">
        <w:t>2013</w:t>
      </w:r>
      <w:r>
        <w:t xml:space="preserve">). Minimal group membership influences children’s responses to novel experience with group members.  </w:t>
      </w:r>
      <w:r w:rsidR="006A3DAA">
        <w:rPr>
          <w:i/>
        </w:rPr>
        <w:t xml:space="preserve">Developmental Science, 16, </w:t>
      </w:r>
      <w:r w:rsidR="006A3DAA">
        <w:t>47-55.</w:t>
      </w:r>
    </w:p>
    <w:p w14:paraId="046B1FCF" w14:textId="77777777" w:rsidR="00F41C6A" w:rsidRDefault="00F41C6A" w:rsidP="003753BB">
      <w:pPr>
        <w:ind w:left="360" w:hanging="360"/>
      </w:pPr>
    </w:p>
    <w:p w14:paraId="59983B00" w14:textId="354E97C8" w:rsidR="003753BB" w:rsidRPr="00A545BF" w:rsidRDefault="003753BB" w:rsidP="003753BB">
      <w:pPr>
        <w:ind w:left="360" w:hanging="360"/>
        <w:rPr>
          <w:rFonts w:ascii="Times New Roman" w:hAnsi="Times New Roman"/>
          <w:szCs w:val="24"/>
        </w:rPr>
      </w:pPr>
      <w:proofErr w:type="spellStart"/>
      <w:r>
        <w:t>Patalano</w:t>
      </w:r>
      <w:proofErr w:type="spellEnd"/>
      <w:r>
        <w:t>, A. L.</w:t>
      </w:r>
      <w:r w:rsidR="00587CAB">
        <w:t>,</w:t>
      </w:r>
      <w:r>
        <w:t xml:space="preserve"> &amp; </w:t>
      </w:r>
      <w:r w:rsidRPr="00217575">
        <w:rPr>
          <w:i/>
        </w:rPr>
        <w:t>LeClair, Z.</w:t>
      </w:r>
      <w:r>
        <w:rPr>
          <w:i/>
        </w:rPr>
        <w:t xml:space="preserve"> </w:t>
      </w:r>
      <w:r>
        <w:t>(</w:t>
      </w:r>
      <w:r w:rsidR="00FD33B3">
        <w:t>2011</w:t>
      </w:r>
      <w:r>
        <w:t xml:space="preserve">). </w:t>
      </w:r>
      <w:r w:rsidRPr="00D84CA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influence of </w:t>
      </w:r>
      <w:r w:rsidRPr="00D84CAE">
        <w:rPr>
          <w:rFonts w:ascii="Times New Roman" w:hAnsi="Times New Roman"/>
          <w:szCs w:val="24"/>
        </w:rPr>
        <w:t xml:space="preserve">group </w:t>
      </w:r>
      <w:r>
        <w:rPr>
          <w:rFonts w:ascii="Times New Roman" w:hAnsi="Times New Roman"/>
          <w:szCs w:val="24"/>
        </w:rPr>
        <w:t>decision making</w:t>
      </w:r>
      <w:r w:rsidRPr="00D84CAE">
        <w:rPr>
          <w:rFonts w:ascii="Times New Roman" w:hAnsi="Times New Roman"/>
          <w:szCs w:val="24"/>
        </w:rPr>
        <w:t xml:space="preserve"> on indecisivenes</w:t>
      </w:r>
      <w:r>
        <w:rPr>
          <w:rFonts w:ascii="Times New Roman" w:hAnsi="Times New Roman"/>
          <w:szCs w:val="24"/>
        </w:rPr>
        <w:t xml:space="preserve">s-related decisional confidence.  </w:t>
      </w:r>
      <w:r w:rsidR="00A545BF">
        <w:rPr>
          <w:rFonts w:ascii="Times New Roman" w:hAnsi="Times New Roman"/>
          <w:i/>
          <w:szCs w:val="24"/>
        </w:rPr>
        <w:t xml:space="preserve">Judgment and Decision Making, 6, </w:t>
      </w:r>
      <w:r w:rsidR="00A545BF">
        <w:rPr>
          <w:rFonts w:ascii="Times New Roman" w:hAnsi="Times New Roman"/>
          <w:szCs w:val="24"/>
        </w:rPr>
        <w:t xml:space="preserve">163-175.  </w:t>
      </w:r>
    </w:p>
    <w:p w14:paraId="401C58F3" w14:textId="77777777" w:rsidR="003753BB" w:rsidRDefault="003753BB" w:rsidP="003753BB">
      <w:pPr>
        <w:rPr>
          <w:rFonts w:ascii="Times New Roman" w:hAnsi="Times New Roman"/>
        </w:rPr>
      </w:pPr>
    </w:p>
    <w:p w14:paraId="1A8D35FA" w14:textId="2321A40E" w:rsidR="00C27DC6" w:rsidRPr="000A322F" w:rsidRDefault="00C27DC6" w:rsidP="00C27DC6">
      <w:pPr>
        <w:ind w:left="360" w:hanging="360"/>
        <w:rPr>
          <w:i/>
        </w:rPr>
      </w:pPr>
      <w:proofErr w:type="spellStart"/>
      <w:r w:rsidRPr="0023786E">
        <w:rPr>
          <w:rFonts w:ascii="Times New Roman" w:hAnsi="Times New Roman"/>
        </w:rPr>
        <w:t>Patalano</w:t>
      </w:r>
      <w:proofErr w:type="spellEnd"/>
      <w:r w:rsidRPr="0023786E">
        <w:rPr>
          <w:rFonts w:ascii="Times New Roman" w:hAnsi="Times New Roman"/>
        </w:rPr>
        <w:t xml:space="preserve">, A. L., </w:t>
      </w:r>
      <w:proofErr w:type="spellStart"/>
      <w:r w:rsidRPr="0023786E">
        <w:rPr>
          <w:rFonts w:ascii="Times New Roman" w:hAnsi="Times New Roman"/>
        </w:rPr>
        <w:t>Juhasz</w:t>
      </w:r>
      <w:proofErr w:type="spellEnd"/>
      <w:r w:rsidRPr="0023786E">
        <w:rPr>
          <w:rFonts w:ascii="Times New Roman" w:hAnsi="Times New Roman"/>
        </w:rPr>
        <w:t xml:space="preserve">, B. J., &amp; </w:t>
      </w:r>
      <w:proofErr w:type="spellStart"/>
      <w:r w:rsidRPr="0023786E">
        <w:rPr>
          <w:rFonts w:ascii="Times New Roman" w:hAnsi="Times New Roman"/>
          <w:i/>
        </w:rPr>
        <w:t>Dicke</w:t>
      </w:r>
      <w:proofErr w:type="spellEnd"/>
      <w:r w:rsidRPr="0023786E">
        <w:rPr>
          <w:rFonts w:ascii="Times New Roman" w:hAnsi="Times New Roman"/>
          <w:i/>
        </w:rPr>
        <w:t>, J.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(2010).</w:t>
      </w:r>
      <w:r w:rsidRPr="0023786E">
        <w:rPr>
          <w:rFonts w:ascii="Times New Roman" w:hAnsi="Times New Roman"/>
        </w:rPr>
        <w:t xml:space="preserve"> </w:t>
      </w:r>
      <w:r w:rsidRPr="0023786E">
        <w:t>The relationship between indecisiveness and eye fixations in a decision-related informational search task</w:t>
      </w:r>
      <w:r>
        <w:t xml:space="preserve">.  </w:t>
      </w:r>
      <w:r>
        <w:rPr>
          <w:i/>
        </w:rPr>
        <w:t xml:space="preserve">Journal of Behavioral Decision Making, 23, </w:t>
      </w:r>
      <w:r>
        <w:t>353-368</w:t>
      </w:r>
      <w:r>
        <w:rPr>
          <w:i/>
        </w:rPr>
        <w:t xml:space="preserve">.  </w:t>
      </w:r>
    </w:p>
    <w:p w14:paraId="365C672D" w14:textId="77777777" w:rsidR="00C27DC6" w:rsidRDefault="00C27DC6" w:rsidP="00C27DC6">
      <w:pPr>
        <w:ind w:left="360" w:hanging="360"/>
      </w:pPr>
    </w:p>
    <w:p w14:paraId="11EEFB66" w14:textId="40AB9921" w:rsidR="00C27DC6" w:rsidRPr="00D71E94" w:rsidRDefault="00C27DC6" w:rsidP="00C27DC6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 w:rsidRPr="001F32EC">
        <w:rPr>
          <w:i/>
        </w:rPr>
        <w:t>Wengrovitz</w:t>
      </w:r>
      <w:proofErr w:type="spellEnd"/>
      <w:r w:rsidRPr="001F32EC">
        <w:rPr>
          <w:i/>
        </w:rPr>
        <w:t>, S. M.</w:t>
      </w:r>
      <w:r w:rsidR="00E75D5F">
        <w:rPr>
          <w:i/>
        </w:rPr>
        <w:t>,</w:t>
      </w:r>
      <w:r>
        <w:t xml:space="preserve"> &amp; </w:t>
      </w:r>
      <w:proofErr w:type="spellStart"/>
      <w:r w:rsidRPr="00966E78">
        <w:rPr>
          <w:i/>
        </w:rPr>
        <w:t>Sharpes</w:t>
      </w:r>
      <w:proofErr w:type="spellEnd"/>
      <w:r w:rsidRPr="00966E78">
        <w:rPr>
          <w:i/>
        </w:rPr>
        <w:t>, K.</w:t>
      </w:r>
      <w:r>
        <w:t xml:space="preserve"> </w:t>
      </w:r>
      <w:r>
        <w:rPr>
          <w:i/>
        </w:rPr>
        <w:t>M.</w:t>
      </w:r>
      <w:r>
        <w:t xml:space="preserve"> (2009). </w:t>
      </w:r>
      <w:r w:rsidRPr="003E0BEF">
        <w:t xml:space="preserve">The influence of category coherence on inference about cross-classified entities.  </w:t>
      </w:r>
      <w:r w:rsidRPr="0023786E">
        <w:rPr>
          <w:i/>
        </w:rPr>
        <w:t xml:space="preserve">Memory &amp; Cognition, 37, </w:t>
      </w:r>
      <w:r w:rsidRPr="0023786E">
        <w:t>21-28.</w:t>
      </w:r>
    </w:p>
    <w:p w14:paraId="30403019" w14:textId="77777777" w:rsidR="00984E1B" w:rsidRDefault="00984E1B" w:rsidP="00A86AEE">
      <w:pPr>
        <w:pStyle w:val="BodyTextIndent"/>
        <w:ind w:left="0" w:firstLine="0"/>
        <w:rPr>
          <w:i/>
        </w:rPr>
      </w:pPr>
    </w:p>
    <w:p w14:paraId="640D78EE" w14:textId="77777777" w:rsidR="00C27DC6" w:rsidRPr="00D86218" w:rsidRDefault="00C27DC6" w:rsidP="00C27DC6">
      <w:pPr>
        <w:pStyle w:val="BodyTextIndent"/>
      </w:pPr>
      <w:r w:rsidRPr="00D44F33">
        <w:rPr>
          <w:i/>
        </w:rPr>
        <w:t xml:space="preserve">Duncan, S. D., </w:t>
      </w:r>
      <w:proofErr w:type="spellStart"/>
      <w:r w:rsidRPr="00D44F33">
        <w:rPr>
          <w:i/>
        </w:rPr>
        <w:t>Wengrovitz</w:t>
      </w:r>
      <w:proofErr w:type="spellEnd"/>
      <w:r w:rsidRPr="00D44F33">
        <w:rPr>
          <w:i/>
        </w:rPr>
        <w:t xml:space="preserve">, S. M., </w:t>
      </w:r>
      <w:proofErr w:type="spellStart"/>
      <w:r w:rsidRPr="00D44F33">
        <w:rPr>
          <w:i/>
        </w:rPr>
        <w:t>Sedlovskaya</w:t>
      </w:r>
      <w:proofErr w:type="spellEnd"/>
      <w:r w:rsidRPr="00D44F33">
        <w:rPr>
          <w:i/>
        </w:rPr>
        <w:t xml:space="preserve">, A., </w:t>
      </w:r>
      <w:r w:rsidRPr="00D44F33">
        <w:t xml:space="preserve">&amp; </w:t>
      </w:r>
      <w:proofErr w:type="spellStart"/>
      <w:r w:rsidRPr="00D44F33">
        <w:t>Patalano</w:t>
      </w:r>
      <w:proofErr w:type="spellEnd"/>
      <w:r w:rsidRPr="00D44F33">
        <w:t xml:space="preserve">, A. L. (2007).  </w:t>
      </w:r>
      <w:r w:rsidRPr="00D44F33">
        <w:rPr>
          <w:szCs w:val="24"/>
        </w:rPr>
        <w:t xml:space="preserve">Weighing waiting: The influence of information certainty and delay penalty on waiting behavior.  </w:t>
      </w:r>
      <w:r w:rsidRPr="00D44F33">
        <w:rPr>
          <w:i/>
        </w:rPr>
        <w:t xml:space="preserve">Judgment and Decision Making, 2, </w:t>
      </w:r>
      <w:r w:rsidRPr="00D44F33">
        <w:t>351-358.</w:t>
      </w:r>
    </w:p>
    <w:p w14:paraId="73E53672" w14:textId="77777777" w:rsidR="00C27DC6" w:rsidRDefault="00C27DC6">
      <w:pPr>
        <w:ind w:left="360" w:hanging="360"/>
      </w:pPr>
    </w:p>
    <w:p w14:paraId="3B66BA83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(2007).  Indecisiveness and response to risk in deciding when to decide.  </w:t>
      </w:r>
      <w:r>
        <w:rPr>
          <w:i/>
        </w:rPr>
        <w:t xml:space="preserve">Journal of Behavioral Decision Making, 20, </w:t>
      </w:r>
      <w:r>
        <w:t>405-424</w:t>
      </w:r>
      <w:r w:rsidRPr="007E62BE">
        <w:t>.</w:t>
      </w:r>
    </w:p>
    <w:p w14:paraId="6F0DFA3F" w14:textId="77777777" w:rsidR="00C27DC6" w:rsidRPr="001F32EC" w:rsidRDefault="00C27DC6" w:rsidP="00C27DC6"/>
    <w:p w14:paraId="064627BE" w14:textId="77777777" w:rsidR="00C27DC6" w:rsidRPr="001F32EC" w:rsidRDefault="00C27DC6" w:rsidP="00C27DC6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&amp; Ross, B. H. (2007).  The role of category coherence in experience-based prediction.  </w:t>
      </w:r>
      <w:r>
        <w:rPr>
          <w:i/>
        </w:rPr>
        <w:t>Psychonomic Bulletin and Review</w:t>
      </w:r>
      <w:r w:rsidRPr="00535D38">
        <w:rPr>
          <w:i/>
        </w:rPr>
        <w:t>, 14,</w:t>
      </w:r>
      <w:r w:rsidRPr="00535D38">
        <w:t xml:space="preserve"> 629-634</w:t>
      </w:r>
      <w:r>
        <w:t>.</w:t>
      </w:r>
      <w:r>
        <w:rPr>
          <w:i/>
        </w:rPr>
        <w:t xml:space="preserve">  </w:t>
      </w:r>
    </w:p>
    <w:p w14:paraId="4C6F6A61" w14:textId="77777777" w:rsidR="00C27DC6" w:rsidRDefault="00C27DC6">
      <w:pPr>
        <w:pStyle w:val="BodyTextIndent"/>
      </w:pPr>
    </w:p>
    <w:p w14:paraId="6950FA94" w14:textId="77777777" w:rsidR="00C27DC6" w:rsidRPr="00DF5A54" w:rsidRDefault="00C27DC6">
      <w:pPr>
        <w:pStyle w:val="BodyTextIndent"/>
      </w:pPr>
      <w:proofErr w:type="spellStart"/>
      <w:r>
        <w:t>Patalano</w:t>
      </w:r>
      <w:proofErr w:type="spellEnd"/>
      <w:r>
        <w:t xml:space="preserve">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(2006).  Cross-cultural exploration of the Indecisiveness Scale: A comparison of Chinese and American men and women.  </w:t>
      </w:r>
      <w:r>
        <w:rPr>
          <w:i/>
        </w:rPr>
        <w:t xml:space="preserve">Personality and Individual Differences, 41, </w:t>
      </w:r>
      <w:r>
        <w:t xml:space="preserve">813-824.  </w:t>
      </w:r>
    </w:p>
    <w:p w14:paraId="62A9FCD2" w14:textId="77777777" w:rsidR="00C27DC6" w:rsidRDefault="00C27DC6">
      <w:pPr>
        <w:ind w:left="360" w:hanging="360"/>
      </w:pPr>
    </w:p>
    <w:p w14:paraId="2E54E433" w14:textId="77777777" w:rsidR="00C27DC6" w:rsidRDefault="00C27DC6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Chin-Parker, S., &amp; Ross, B. H. (2006).  The importance of being coherent: Category coherence, cross-classification, and reasoning.  </w:t>
      </w:r>
      <w:r>
        <w:rPr>
          <w:i/>
        </w:rPr>
        <w:t xml:space="preserve">Journal of Memory and Language, 54, </w:t>
      </w:r>
      <w:r>
        <w:t>407-424</w:t>
      </w:r>
      <w:r>
        <w:rPr>
          <w:i/>
        </w:rPr>
        <w:t>.</w:t>
      </w:r>
    </w:p>
    <w:p w14:paraId="09C33F30" w14:textId="77777777" w:rsidR="00C27DC6" w:rsidRDefault="00C27DC6">
      <w:pPr>
        <w:ind w:left="360" w:hanging="360"/>
      </w:pPr>
    </w:p>
    <w:p w14:paraId="225BD2EE" w14:textId="77777777" w:rsidR="00C27DC6" w:rsidRDefault="00C27DC6">
      <w:pPr>
        <w:ind w:left="360" w:hanging="360"/>
      </w:pPr>
      <w:r>
        <w:lastRenderedPageBreak/>
        <w:t xml:space="preserve">Hauser, M. D., </w:t>
      </w:r>
      <w:proofErr w:type="spellStart"/>
      <w:r>
        <w:t>Dehaene</w:t>
      </w:r>
      <w:proofErr w:type="spellEnd"/>
      <w:r>
        <w:t xml:space="preserve">, S., </w:t>
      </w:r>
      <w:proofErr w:type="spellStart"/>
      <w:r>
        <w:t>Dehaene-Lambertz</w:t>
      </w:r>
      <w:proofErr w:type="spellEnd"/>
      <w:r>
        <w:t xml:space="preserve">, G., &amp; </w:t>
      </w:r>
      <w:proofErr w:type="spellStart"/>
      <w:r>
        <w:t>Patalano</w:t>
      </w:r>
      <w:proofErr w:type="spellEnd"/>
      <w:r>
        <w:t>, A. L. (2002).  Spontaneous number discrimination of multi-format auditory stimuli in cotton-top tamarins (</w:t>
      </w:r>
      <w:proofErr w:type="spellStart"/>
      <w:r>
        <w:rPr>
          <w:i/>
        </w:rPr>
        <w:t>Saguinus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oedipus</w:t>
      </w:r>
      <w:proofErr w:type="spellEnd"/>
      <w:r>
        <w:rPr>
          <w:i/>
        </w:rPr>
        <w:t>)</w:t>
      </w:r>
      <w:r>
        <w:t xml:space="preserve">.  </w:t>
      </w:r>
      <w:r>
        <w:rPr>
          <w:i/>
        </w:rPr>
        <w:t xml:space="preserve">Cognition, 86, </w:t>
      </w:r>
      <w:r>
        <w:t xml:space="preserve">B23-B32.  </w:t>
      </w:r>
    </w:p>
    <w:p w14:paraId="37B7BAAB" w14:textId="77777777" w:rsidR="00C27DC6" w:rsidRDefault="00C27DC6">
      <w:pPr>
        <w:ind w:left="360" w:hanging="360"/>
      </w:pPr>
    </w:p>
    <w:p w14:paraId="1E811388" w14:textId="77777777" w:rsidR="00C27DC6" w:rsidRDefault="00C27DC6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(2001).  PET evidence for multiple strategies of categorization.  </w:t>
      </w:r>
      <w:r>
        <w:rPr>
          <w:i/>
        </w:rPr>
        <w:t xml:space="preserve">Journal of Cognitive, Affective, and Behavioral Neuroscience, 1, </w:t>
      </w:r>
      <w:r>
        <w:t>360-370</w:t>
      </w:r>
      <w:r>
        <w:rPr>
          <w:i/>
        </w:rPr>
        <w:t>.</w:t>
      </w:r>
    </w:p>
    <w:p w14:paraId="58D700FA" w14:textId="77777777" w:rsidR="00C27DC6" w:rsidRDefault="00C27DC6">
      <w:pPr>
        <w:ind w:left="360" w:hanging="360"/>
      </w:pPr>
    </w:p>
    <w:p w14:paraId="4B4D55FB" w14:textId="77777777" w:rsidR="00C27DC6" w:rsidRDefault="00C27DC6">
      <w:pPr>
        <w:ind w:left="360" w:hanging="360"/>
      </w:pPr>
      <w:r>
        <w:t xml:space="preserve">Seifert, C. M., &amp; </w:t>
      </w:r>
      <w:proofErr w:type="spellStart"/>
      <w:r>
        <w:t>Patalano</w:t>
      </w:r>
      <w:proofErr w:type="spellEnd"/>
      <w:r>
        <w:t xml:space="preserve">, A. L. (2001).  Opportunism in memory: Preparing for chance encounters.  </w:t>
      </w:r>
      <w:r>
        <w:rPr>
          <w:i/>
        </w:rPr>
        <w:t xml:space="preserve">Current Directions in Psychological Science, 10, </w:t>
      </w:r>
      <w:r>
        <w:t>198-201.</w:t>
      </w:r>
    </w:p>
    <w:p w14:paraId="70E84BE2" w14:textId="77777777" w:rsidR="00C27DC6" w:rsidRDefault="00C27DC6">
      <w:pPr>
        <w:ind w:left="360" w:hanging="360"/>
      </w:pPr>
    </w:p>
    <w:p w14:paraId="1AB404CE" w14:textId="77777777" w:rsidR="00C27DC6" w:rsidRDefault="007811E2">
      <w:pPr>
        <w:ind w:left="360" w:hanging="360"/>
      </w:pPr>
      <w:r>
        <w:t>Reed, J.</w:t>
      </w:r>
      <w:r w:rsidR="00C27DC6">
        <w:t xml:space="preserve"> </w:t>
      </w:r>
      <w:r w:rsidR="00CA1197">
        <w:t xml:space="preserve">M., </w:t>
      </w:r>
      <w:r w:rsidR="00C27DC6">
        <w:t xml:space="preserve">Squire, L. R., </w:t>
      </w:r>
      <w:proofErr w:type="spellStart"/>
      <w:r w:rsidR="00C27DC6">
        <w:t>Patalano</w:t>
      </w:r>
      <w:proofErr w:type="spellEnd"/>
      <w:r w:rsidR="00C27DC6">
        <w:t xml:space="preserve">, A. L., Smith, E. E., &amp; </w:t>
      </w:r>
      <w:proofErr w:type="spellStart"/>
      <w:r w:rsidR="00C27DC6">
        <w:t>Jonides</w:t>
      </w:r>
      <w:proofErr w:type="spellEnd"/>
      <w:r w:rsidR="00C27DC6">
        <w:t xml:space="preserve">, J. (1999).  Learning about categories that are defined by object-like stimuli despite impaired declarative memory.  </w:t>
      </w:r>
      <w:r w:rsidR="00C27DC6">
        <w:rPr>
          <w:i/>
        </w:rPr>
        <w:t xml:space="preserve">Behavioral Neuroscience, 113, </w:t>
      </w:r>
      <w:r w:rsidR="00C27DC6">
        <w:t xml:space="preserve">1-9.    </w:t>
      </w:r>
    </w:p>
    <w:p w14:paraId="0729154D" w14:textId="77777777" w:rsidR="00C27DC6" w:rsidRDefault="00C27DC6">
      <w:pPr>
        <w:ind w:left="360" w:hanging="360"/>
      </w:pPr>
    </w:p>
    <w:p w14:paraId="4E22E2DE" w14:textId="77777777" w:rsidR="00C27DC6" w:rsidRDefault="00C27DC6">
      <w:pPr>
        <w:ind w:left="360" w:hanging="360"/>
      </w:pPr>
      <w:r>
        <w:t xml:space="preserve">Yates, J. F., Lee, J. W., </w:t>
      </w:r>
      <w:proofErr w:type="spellStart"/>
      <w:r>
        <w:t>Shinotsuka</w:t>
      </w:r>
      <w:proofErr w:type="spellEnd"/>
      <w:r>
        <w:t xml:space="preserve">, H., </w:t>
      </w:r>
      <w:proofErr w:type="spellStart"/>
      <w:r>
        <w:t>Patalano</w:t>
      </w:r>
      <w:proofErr w:type="spellEnd"/>
      <w:r>
        <w:t xml:space="preserve">, A. L., &amp; Sieck, W. (1998).  Cross-cultural variations in probability judgment accuracy: Beyond general knowledge overconfidence?  </w:t>
      </w:r>
      <w:r>
        <w:rPr>
          <w:i/>
        </w:rPr>
        <w:t xml:space="preserve">Organizational Behavior and Human Decision Processes, 74, </w:t>
      </w:r>
      <w:r>
        <w:t>89-117.</w:t>
      </w:r>
    </w:p>
    <w:p w14:paraId="2B664BD2" w14:textId="77777777" w:rsidR="00C27DC6" w:rsidRDefault="00C27DC6">
      <w:pPr>
        <w:ind w:left="360" w:hanging="360"/>
      </w:pPr>
    </w:p>
    <w:p w14:paraId="0E7783B8" w14:textId="29019821" w:rsidR="00C27DC6" w:rsidRDefault="00C27DC6">
      <w:pPr>
        <w:ind w:left="360" w:hanging="360"/>
      </w:pPr>
      <w:r>
        <w:t xml:space="preserve">Smith, E. E., </w:t>
      </w:r>
      <w:proofErr w:type="spellStart"/>
      <w:r>
        <w:t>Patalano</w:t>
      </w:r>
      <w:proofErr w:type="spellEnd"/>
      <w:r>
        <w:t>,</w:t>
      </w:r>
      <w:r w:rsidR="003F30F4">
        <w:t xml:space="preserve"> A. L., &amp; </w:t>
      </w:r>
      <w:proofErr w:type="spellStart"/>
      <w:r w:rsidR="003F30F4">
        <w:t>Jonides</w:t>
      </w:r>
      <w:proofErr w:type="spellEnd"/>
      <w:r w:rsidR="003F30F4">
        <w:t xml:space="preserve">, J.  (1998).  </w:t>
      </w:r>
      <w:r>
        <w:t xml:space="preserve">Alternative strategies of categorization. </w:t>
      </w:r>
      <w:r>
        <w:rPr>
          <w:i/>
        </w:rPr>
        <w:t xml:space="preserve">Cognition, 65, </w:t>
      </w:r>
      <w:r>
        <w:t>167-196</w:t>
      </w:r>
      <w:r>
        <w:rPr>
          <w:i/>
        </w:rPr>
        <w:t xml:space="preserve">.  </w:t>
      </w:r>
    </w:p>
    <w:p w14:paraId="1A04E7D0" w14:textId="77777777" w:rsidR="00C27DC6" w:rsidRDefault="00C27DC6">
      <w:pPr>
        <w:ind w:left="360" w:hanging="360"/>
      </w:pPr>
    </w:p>
    <w:p w14:paraId="493DD25B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Seifert, C. M. (1997).  Opportunistic planning: Being reminded of pending goals. </w:t>
      </w:r>
      <w:r>
        <w:rPr>
          <w:i/>
        </w:rPr>
        <w:t xml:space="preserve">Cognitive Psychology, 34, </w:t>
      </w:r>
      <w:r>
        <w:t>1-36</w:t>
      </w:r>
      <w:r>
        <w:rPr>
          <w:i/>
        </w:rPr>
        <w:t xml:space="preserve">. </w:t>
      </w:r>
      <w:r>
        <w:t xml:space="preserve">  </w:t>
      </w:r>
    </w:p>
    <w:p w14:paraId="63BBC4F3" w14:textId="77777777" w:rsidR="00C27DC6" w:rsidRDefault="00C27DC6">
      <w:pPr>
        <w:ind w:left="360" w:hanging="360"/>
        <w:rPr>
          <w:b/>
        </w:rPr>
      </w:pPr>
    </w:p>
    <w:p w14:paraId="768EC44D" w14:textId="3BD373B8" w:rsidR="00C27DC6" w:rsidRDefault="00C27DC6" w:rsidP="008B5138">
      <w:pPr>
        <w:ind w:left="360" w:hanging="360"/>
      </w:pPr>
      <w:proofErr w:type="spellStart"/>
      <w:r>
        <w:t>Patalano</w:t>
      </w:r>
      <w:proofErr w:type="spellEnd"/>
      <w:r>
        <w:t xml:space="preserve">, A. L., &amp; Seifert, C. M. (1994).  Memory for impasses in problem solving.  </w:t>
      </w:r>
      <w:r>
        <w:rPr>
          <w:i/>
        </w:rPr>
        <w:t xml:space="preserve">Memory &amp; Cognition, 22, </w:t>
      </w:r>
      <w:r>
        <w:t>234-242.</w:t>
      </w:r>
    </w:p>
    <w:p w14:paraId="7033125B" w14:textId="77777777" w:rsidR="003D05B8" w:rsidRDefault="003D05B8" w:rsidP="00C27DC6">
      <w:pPr>
        <w:rPr>
          <w:b/>
        </w:rPr>
      </w:pPr>
    </w:p>
    <w:p w14:paraId="42B86726" w14:textId="7576F8C8" w:rsidR="008E036B" w:rsidRPr="008E036B" w:rsidRDefault="008E036B" w:rsidP="00C27DC6">
      <w:pPr>
        <w:rPr>
          <w:b/>
        </w:rPr>
      </w:pPr>
      <w:r w:rsidRPr="008E036B">
        <w:rPr>
          <w:b/>
        </w:rPr>
        <w:t>Commentaries</w:t>
      </w:r>
    </w:p>
    <w:p w14:paraId="3759F18D" w14:textId="77777777" w:rsidR="008E036B" w:rsidRDefault="008E036B" w:rsidP="00C27DC6">
      <w:pPr>
        <w:rPr>
          <w:b/>
        </w:rPr>
      </w:pPr>
    </w:p>
    <w:p w14:paraId="2BADB113" w14:textId="7D6D92B3" w:rsidR="008E036B" w:rsidRPr="008E036B" w:rsidRDefault="008E036B" w:rsidP="008E036B">
      <w:pPr>
        <w:ind w:left="360" w:hanging="360"/>
        <w:rPr>
          <w:rFonts w:ascii="Times New Roman" w:hAnsi="Times New Roman"/>
          <w:i/>
          <w:szCs w:val="24"/>
        </w:rPr>
      </w:pPr>
      <w:r w:rsidRPr="008E036B">
        <w:rPr>
          <w:rFonts w:ascii="Times New Roman" w:hAnsi="Times New Roman"/>
          <w:szCs w:val="24"/>
        </w:rPr>
        <w:t xml:space="preserve">Barth, H., Cordes, S., &amp; </w:t>
      </w:r>
      <w:proofErr w:type="spellStart"/>
      <w:r w:rsidRPr="008E036B">
        <w:rPr>
          <w:rFonts w:ascii="Times New Roman" w:hAnsi="Times New Roman"/>
          <w:szCs w:val="24"/>
        </w:rPr>
        <w:t>Patalano</w:t>
      </w:r>
      <w:proofErr w:type="spellEnd"/>
      <w:r w:rsidRPr="008E036B">
        <w:rPr>
          <w:rFonts w:ascii="Times New Roman" w:hAnsi="Times New Roman"/>
          <w:szCs w:val="24"/>
        </w:rPr>
        <w:t>, A. L. (</w:t>
      </w:r>
      <w:r w:rsidR="00202F74">
        <w:rPr>
          <w:rFonts w:ascii="Times New Roman" w:hAnsi="Times New Roman"/>
          <w:szCs w:val="24"/>
        </w:rPr>
        <w:t>2018</w:t>
      </w:r>
      <w:r w:rsidRPr="008E036B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Suboptimality in perceptual d</w:t>
      </w:r>
      <w:r w:rsidRPr="008E036B">
        <w:rPr>
          <w:rFonts w:ascii="Times New Roman" w:hAnsi="Times New Roman"/>
          <w:szCs w:val="24"/>
        </w:rPr>
        <w:t xml:space="preserve">ecision </w:t>
      </w:r>
      <w:r>
        <w:rPr>
          <w:rFonts w:ascii="Times New Roman" w:hAnsi="Times New Roman"/>
          <w:szCs w:val="24"/>
        </w:rPr>
        <w:t>m</w:t>
      </w:r>
      <w:r w:rsidRPr="008E036B">
        <w:rPr>
          <w:rFonts w:ascii="Times New Roman" w:hAnsi="Times New Roman"/>
          <w:szCs w:val="24"/>
        </w:rPr>
        <w:t xml:space="preserve">aking and </w:t>
      </w:r>
      <w:r>
        <w:rPr>
          <w:rFonts w:ascii="Times New Roman" w:hAnsi="Times New Roman"/>
          <w:szCs w:val="24"/>
        </w:rPr>
        <w:t>b</w:t>
      </w:r>
      <w:r w:rsidR="00C76604">
        <w:rPr>
          <w:rFonts w:ascii="Times New Roman" w:hAnsi="Times New Roman"/>
          <w:szCs w:val="24"/>
        </w:rPr>
        <w:t>eyond [Peer c</w:t>
      </w:r>
      <w:r w:rsidRPr="008E036B">
        <w:rPr>
          <w:rFonts w:ascii="Times New Roman" w:hAnsi="Times New Roman"/>
          <w:szCs w:val="24"/>
        </w:rPr>
        <w:t xml:space="preserve">ommentary </w:t>
      </w:r>
      <w:r w:rsidR="00C76604">
        <w:rPr>
          <w:rFonts w:ascii="Times New Roman" w:hAnsi="Times New Roman"/>
          <w:szCs w:val="24"/>
        </w:rPr>
        <w:t>on “</w:t>
      </w:r>
      <w:r>
        <w:rPr>
          <w:rFonts w:ascii="Times New Roman" w:hAnsi="Times New Roman"/>
          <w:color w:val="000000"/>
          <w:szCs w:val="24"/>
        </w:rPr>
        <w:t>Suboptimality in p</w:t>
      </w:r>
      <w:r w:rsidRPr="008E036B">
        <w:rPr>
          <w:rFonts w:ascii="Times New Roman" w:hAnsi="Times New Roman"/>
          <w:color w:val="000000"/>
          <w:szCs w:val="24"/>
        </w:rPr>
        <w:t xml:space="preserve">erceptual </w:t>
      </w:r>
      <w:r>
        <w:rPr>
          <w:rFonts w:ascii="Times New Roman" w:hAnsi="Times New Roman"/>
          <w:color w:val="000000"/>
          <w:szCs w:val="24"/>
        </w:rPr>
        <w:t>d</w:t>
      </w:r>
      <w:r w:rsidRPr="008E036B">
        <w:rPr>
          <w:rFonts w:ascii="Times New Roman" w:hAnsi="Times New Roman"/>
          <w:color w:val="000000"/>
          <w:szCs w:val="24"/>
        </w:rPr>
        <w:t xml:space="preserve">ecision </w:t>
      </w:r>
      <w:r>
        <w:rPr>
          <w:rFonts w:ascii="Times New Roman" w:hAnsi="Times New Roman"/>
          <w:color w:val="000000"/>
          <w:szCs w:val="24"/>
        </w:rPr>
        <w:t>m</w:t>
      </w:r>
      <w:r w:rsidRPr="008E036B">
        <w:rPr>
          <w:rFonts w:ascii="Times New Roman" w:hAnsi="Times New Roman"/>
          <w:color w:val="000000"/>
          <w:szCs w:val="24"/>
        </w:rPr>
        <w:t>aking</w:t>
      </w:r>
      <w:r w:rsidR="00C76604">
        <w:rPr>
          <w:rFonts w:ascii="Times New Roman" w:hAnsi="Times New Roman"/>
          <w:color w:val="000000"/>
          <w:szCs w:val="24"/>
        </w:rPr>
        <w:t xml:space="preserve">” by </w:t>
      </w:r>
      <w:r w:rsidR="00C76604">
        <w:rPr>
          <w:rFonts w:ascii="Times New Roman" w:hAnsi="Times New Roman"/>
          <w:szCs w:val="24"/>
        </w:rPr>
        <w:t xml:space="preserve">D. </w:t>
      </w:r>
      <w:proofErr w:type="spellStart"/>
      <w:r w:rsidR="00C76604">
        <w:rPr>
          <w:rFonts w:ascii="Times New Roman" w:hAnsi="Times New Roman"/>
          <w:szCs w:val="24"/>
        </w:rPr>
        <w:t>Rahnev</w:t>
      </w:r>
      <w:proofErr w:type="spellEnd"/>
      <w:r w:rsidR="00C76604">
        <w:rPr>
          <w:rFonts w:ascii="Times New Roman" w:hAnsi="Times New Roman"/>
          <w:szCs w:val="24"/>
        </w:rPr>
        <w:t xml:space="preserve"> &amp; R. N. Denison</w:t>
      </w:r>
      <w:r w:rsidR="00C76604">
        <w:rPr>
          <w:rFonts w:ascii="Times New Roman" w:hAnsi="Times New Roman"/>
          <w:color w:val="000000"/>
          <w:szCs w:val="24"/>
        </w:rPr>
        <w:t>].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Behavioral and Brain Sciences</w:t>
      </w:r>
      <w:r w:rsidR="00202F74">
        <w:rPr>
          <w:rFonts w:ascii="Times New Roman" w:hAnsi="Times New Roman"/>
          <w:color w:val="000000"/>
          <w:szCs w:val="24"/>
        </w:rPr>
        <w:t xml:space="preserve">, </w:t>
      </w:r>
      <w:r w:rsidR="00202F74" w:rsidRPr="00202F74">
        <w:rPr>
          <w:rFonts w:ascii="Times New Roman" w:hAnsi="Times New Roman"/>
          <w:i/>
          <w:color w:val="000000"/>
          <w:szCs w:val="24"/>
        </w:rPr>
        <w:t>41,</w:t>
      </w:r>
      <w:r w:rsidR="00202F74">
        <w:rPr>
          <w:rFonts w:ascii="Times New Roman" w:hAnsi="Times New Roman"/>
          <w:color w:val="000000"/>
          <w:szCs w:val="24"/>
        </w:rPr>
        <w:t xml:space="preserve"> e22</w:t>
      </w:r>
      <w:r w:rsidR="004C4A7A">
        <w:rPr>
          <w:rFonts w:ascii="Times New Roman" w:hAnsi="Times New Roman"/>
          <w:color w:val="000000"/>
          <w:szCs w:val="24"/>
        </w:rPr>
        <w:t>5.</w:t>
      </w:r>
    </w:p>
    <w:p w14:paraId="06D9E9C5" w14:textId="77777777" w:rsidR="00230730" w:rsidRDefault="00230730" w:rsidP="00C27DC6">
      <w:pPr>
        <w:rPr>
          <w:b/>
        </w:rPr>
      </w:pPr>
    </w:p>
    <w:p w14:paraId="4D125B07" w14:textId="43253E75" w:rsidR="00C27DC6" w:rsidRDefault="00984E1B" w:rsidP="00C27DC6">
      <w:pPr>
        <w:rPr>
          <w:b/>
        </w:rPr>
      </w:pPr>
      <w:r>
        <w:rPr>
          <w:b/>
        </w:rPr>
        <w:t>Refereed Conference Proceedings</w:t>
      </w:r>
    </w:p>
    <w:p w14:paraId="543AF41B" w14:textId="77777777" w:rsidR="00C27DC6" w:rsidRDefault="00C27DC6">
      <w:pPr>
        <w:ind w:left="360" w:hanging="360"/>
      </w:pPr>
    </w:p>
    <w:p w14:paraId="74B3A478" w14:textId="0C9AF3B2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Ross, B. H., &amp; Chin-Parker, S. (2003).  The role of coherence in category-based explanation.  In </w:t>
      </w:r>
      <w:r>
        <w:rPr>
          <w:i/>
        </w:rPr>
        <w:t xml:space="preserve">Proceedings of the Twenty-Fifth Annual Conference of the Cognitive Science Society </w:t>
      </w:r>
      <w:r>
        <w:t>[refereed]</w:t>
      </w:r>
      <w:r>
        <w:rPr>
          <w:i/>
        </w:rPr>
        <w:t xml:space="preserve"> </w:t>
      </w:r>
      <w:r>
        <w:t>(pp. 910-915). Mahwah, NJ: Erlbaum.</w:t>
      </w:r>
    </w:p>
    <w:p w14:paraId="2F83BCA5" w14:textId="77777777" w:rsidR="00110219" w:rsidRDefault="00110219">
      <w:pPr>
        <w:ind w:left="360" w:hanging="360"/>
      </w:pPr>
    </w:p>
    <w:p w14:paraId="2ABD4312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Seifert, C. M., &amp; Hammond, K. J. (1993).  Predictive encoding: </w:t>
      </w:r>
      <w:r w:rsidR="00D33E0B">
        <w:t>Recognizing</w:t>
      </w:r>
      <w:r>
        <w:t xml:space="preserve"> opportunities.  In </w:t>
      </w:r>
      <w:r>
        <w:rPr>
          <w:i/>
        </w:rPr>
        <w:t xml:space="preserve">Proceedings of the Fifteenth Annual Conference of the Cognitive Science Society </w:t>
      </w:r>
      <w:r>
        <w:t>[refereed] (pp. 800-805).  Mahwah, NJ: Erlbaum.</w:t>
      </w:r>
    </w:p>
    <w:p w14:paraId="39C2C46F" w14:textId="77777777" w:rsidR="00C27DC6" w:rsidRDefault="00C27DC6">
      <w:pPr>
        <w:ind w:left="360" w:hanging="360"/>
      </w:pPr>
    </w:p>
    <w:p w14:paraId="34FBD87A" w14:textId="0A0F0E92" w:rsidR="00542336" w:rsidRPr="00684057" w:rsidRDefault="00C27DC6" w:rsidP="00684057">
      <w:pPr>
        <w:ind w:left="360" w:hanging="360"/>
      </w:pPr>
      <w:r>
        <w:t xml:space="preserve">Seifert, C. M., &amp; </w:t>
      </w:r>
      <w:proofErr w:type="spellStart"/>
      <w:r>
        <w:t>Patalano</w:t>
      </w:r>
      <w:proofErr w:type="spellEnd"/>
      <w:r>
        <w:t xml:space="preserve">, A. L. (1991). Memory for incomplete tasks: A re-examination of the Zeigarnik effect. In </w:t>
      </w:r>
      <w:r>
        <w:rPr>
          <w:i/>
        </w:rPr>
        <w:t xml:space="preserve">Proceedings of the Thirteenth Annual Conference of the Cognitive Science Society </w:t>
      </w:r>
      <w:r>
        <w:t>[refereed]</w:t>
      </w:r>
      <w:r>
        <w:rPr>
          <w:i/>
        </w:rPr>
        <w:t xml:space="preserve"> </w:t>
      </w:r>
      <w:r>
        <w:t>(pp. 114-119).  Mahwah, NJ: Erlbaum.</w:t>
      </w:r>
    </w:p>
    <w:p w14:paraId="3CAC96CA" w14:textId="77777777" w:rsidR="00542336" w:rsidRDefault="00542336">
      <w:pPr>
        <w:rPr>
          <w:b/>
        </w:rPr>
      </w:pPr>
    </w:p>
    <w:p w14:paraId="3510847F" w14:textId="06B61349" w:rsidR="00C27DC6" w:rsidRDefault="00984E1B">
      <w:pPr>
        <w:rPr>
          <w:b/>
        </w:rPr>
      </w:pPr>
      <w:r>
        <w:rPr>
          <w:b/>
        </w:rPr>
        <w:t>Book Chapters</w:t>
      </w:r>
    </w:p>
    <w:p w14:paraId="55B7C172" w14:textId="77777777" w:rsidR="00C27DC6" w:rsidRDefault="00C27DC6">
      <w:pPr>
        <w:rPr>
          <w:b/>
        </w:rPr>
      </w:pPr>
    </w:p>
    <w:p w14:paraId="05850CEE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 (2006).  Inductive reasoning.  In N. Salkind (Ed.), </w:t>
      </w:r>
      <w:r>
        <w:rPr>
          <w:i/>
        </w:rPr>
        <w:t xml:space="preserve">Encyclopedia of Human Development </w:t>
      </w:r>
      <w:r>
        <w:t xml:space="preserve">(pp. 695-696).  Thousand Oaks, CA: Sage Publications.  </w:t>
      </w:r>
    </w:p>
    <w:p w14:paraId="5C4DCA1F" w14:textId="77777777" w:rsidR="00C27DC6" w:rsidRDefault="00C27DC6">
      <w:pPr>
        <w:ind w:left="360" w:hanging="360"/>
      </w:pPr>
    </w:p>
    <w:p w14:paraId="2F4FE1ED" w14:textId="77777777" w:rsidR="00C27DC6" w:rsidRDefault="00C27DC6">
      <w:pPr>
        <w:ind w:left="360" w:hanging="360"/>
      </w:pPr>
      <w:r>
        <w:t xml:space="preserve">Yates, J. F., </w:t>
      </w:r>
      <w:proofErr w:type="spellStart"/>
      <w:r>
        <w:t>Veinott</w:t>
      </w:r>
      <w:proofErr w:type="spellEnd"/>
      <w:r>
        <w:t xml:space="preserve">, E., &amp; </w:t>
      </w:r>
      <w:proofErr w:type="spellStart"/>
      <w:r>
        <w:t>Patalano</w:t>
      </w:r>
      <w:proofErr w:type="spellEnd"/>
      <w:r>
        <w:t>, A. L. (2003).  Hard decisions, bad decisions:</w:t>
      </w:r>
      <w:r>
        <w:rPr>
          <w:color w:val="000000"/>
        </w:rPr>
        <w:t xml:space="preserve"> On decision quality and decision aiding</w:t>
      </w:r>
      <w:r>
        <w:t xml:space="preserve">.  In S. Schneider, &amp; J. </w:t>
      </w:r>
      <w:proofErr w:type="spellStart"/>
      <w:r>
        <w:t>Shanteau</w:t>
      </w:r>
      <w:proofErr w:type="spellEnd"/>
      <w:r>
        <w:t xml:space="preserve"> (Eds.), </w:t>
      </w:r>
      <w:r>
        <w:rPr>
          <w:i/>
        </w:rPr>
        <w:t xml:space="preserve">Emerging Perspectives in Judgment and Decision Research </w:t>
      </w:r>
      <w:r>
        <w:t>(pp. 13-63)</w:t>
      </w:r>
      <w:r>
        <w:rPr>
          <w:i/>
        </w:rPr>
        <w:t>.</w:t>
      </w:r>
      <w:r>
        <w:t xml:space="preserve">  New York: Cambridge University Press.</w:t>
      </w:r>
    </w:p>
    <w:p w14:paraId="269B12B2" w14:textId="77777777" w:rsidR="00C27DC6" w:rsidRDefault="00C27DC6">
      <w:pPr>
        <w:ind w:left="360" w:hanging="360"/>
      </w:pPr>
    </w:p>
    <w:p w14:paraId="26290916" w14:textId="77777777" w:rsidR="00C27DC6" w:rsidRDefault="00C27DC6">
      <w:pPr>
        <w:ind w:left="360" w:hanging="360"/>
        <w:rPr>
          <w:color w:val="FF0000"/>
        </w:rPr>
      </w:pPr>
      <w:r>
        <w:t xml:space="preserve">Yates, J. F., &amp; </w:t>
      </w:r>
      <w:proofErr w:type="spellStart"/>
      <w:r>
        <w:t>Patalano</w:t>
      </w:r>
      <w:proofErr w:type="spellEnd"/>
      <w:r>
        <w:t xml:space="preserve">, A. L. (1999).  Decision making and aging.  In D. Park, R. Morrell, &amp; K. </w:t>
      </w:r>
      <w:proofErr w:type="spellStart"/>
      <w:r>
        <w:t>Shifren</w:t>
      </w:r>
      <w:proofErr w:type="spellEnd"/>
      <w:r>
        <w:t xml:space="preserve"> (Eds.), </w:t>
      </w:r>
      <w:r>
        <w:rPr>
          <w:i/>
        </w:rPr>
        <w:t xml:space="preserve">Processing of medical information in aging patients: Cognitive and human factors perspectives </w:t>
      </w:r>
      <w:r>
        <w:t>(pp. 31-54)</w:t>
      </w:r>
      <w:r>
        <w:rPr>
          <w:i/>
        </w:rPr>
        <w:t xml:space="preserve">. </w:t>
      </w:r>
      <w:r>
        <w:t xml:space="preserve"> Mahwah, NJ: Erlbaum.</w:t>
      </w:r>
      <w:r>
        <w:rPr>
          <w:color w:val="FF0000"/>
        </w:rPr>
        <w:t xml:space="preserve">  </w:t>
      </w:r>
    </w:p>
    <w:p w14:paraId="0F4E6357" w14:textId="77777777" w:rsidR="00C27DC6" w:rsidRDefault="00C27DC6">
      <w:pPr>
        <w:ind w:left="360" w:hanging="360"/>
        <w:rPr>
          <w:color w:val="FF0000"/>
        </w:rPr>
      </w:pPr>
    </w:p>
    <w:p w14:paraId="4D45CBFC" w14:textId="77777777" w:rsidR="00C27DC6" w:rsidRDefault="00C27DC6">
      <w:pPr>
        <w:ind w:left="360" w:hanging="360"/>
      </w:pPr>
      <w:r>
        <w:t xml:space="preserve">Seifert, C. M., </w:t>
      </w:r>
      <w:proofErr w:type="spellStart"/>
      <w:r>
        <w:t>Patalano</w:t>
      </w:r>
      <w:proofErr w:type="spellEnd"/>
      <w:r>
        <w:t xml:space="preserve">, A. L., Hammond, K. J., &amp; Converse, T. M. (1997).  Experience and expertise: The role of memory in planning for opportunities.  In P. J. </w:t>
      </w:r>
      <w:proofErr w:type="spellStart"/>
      <w:r>
        <w:t>Feltovich</w:t>
      </w:r>
      <w:proofErr w:type="spellEnd"/>
      <w:r>
        <w:t>, K. M. Ford</w:t>
      </w:r>
      <w:r w:rsidR="0011631D">
        <w:t>,</w:t>
      </w:r>
      <w:r>
        <w:t xml:space="preserve"> &amp; R. R. Hoffman (Eds.), </w:t>
      </w:r>
      <w:r>
        <w:rPr>
          <w:i/>
        </w:rPr>
        <w:t xml:space="preserve">Expertise in context </w:t>
      </w:r>
      <w:r>
        <w:t>(pp. 101-123)</w:t>
      </w:r>
      <w:r>
        <w:rPr>
          <w:i/>
        </w:rPr>
        <w:t xml:space="preserve">.  </w:t>
      </w:r>
      <w:r>
        <w:t>Menlo Park, CA: AAAI Press/ MIT Press.</w:t>
      </w:r>
    </w:p>
    <w:p w14:paraId="09AF520D" w14:textId="77777777" w:rsidR="00C27DC6" w:rsidRDefault="00C27DC6">
      <w:pPr>
        <w:ind w:left="360" w:hanging="360"/>
      </w:pPr>
    </w:p>
    <w:p w14:paraId="25EB657C" w14:textId="100CBD32" w:rsidR="00C27DC6" w:rsidRDefault="00C27DC6">
      <w:pPr>
        <w:ind w:left="360" w:hanging="360"/>
      </w:pPr>
      <w:proofErr w:type="spellStart"/>
      <w:r>
        <w:t>Jonides</w:t>
      </w:r>
      <w:proofErr w:type="spellEnd"/>
      <w:r>
        <w:t xml:space="preserve">, J., Reuter-Lorenz, P. A., Smith, E. E., </w:t>
      </w:r>
      <w:proofErr w:type="spellStart"/>
      <w:r w:rsidR="00FD6661">
        <w:t>Awh</w:t>
      </w:r>
      <w:proofErr w:type="spellEnd"/>
      <w:r w:rsidR="00FD6661">
        <w:t xml:space="preserve">, E., </w:t>
      </w:r>
      <w:r>
        <w:t xml:space="preserve">Barnes, L. L., Drain, M., Glass, J., Lauber, E. J., </w:t>
      </w:r>
      <w:proofErr w:type="spellStart"/>
      <w:r>
        <w:t>Patalano</w:t>
      </w:r>
      <w:proofErr w:type="spellEnd"/>
      <w:r>
        <w:t xml:space="preserve">, A. L., &amp; Schumacher, E. (1996).  Verbal and spatial working memory in humans.  In D. </w:t>
      </w:r>
      <w:r w:rsidR="009F3E46">
        <w:t xml:space="preserve">L. </w:t>
      </w:r>
      <w:proofErr w:type="spellStart"/>
      <w:r w:rsidR="009F3E46">
        <w:t>Medin</w:t>
      </w:r>
      <w:proofErr w:type="spellEnd"/>
      <w:r w:rsidR="009F3E46">
        <w:t xml:space="preserve"> (Ed.), </w:t>
      </w:r>
      <w:r>
        <w:rPr>
          <w:i/>
        </w:rPr>
        <w:t>The Psychology of Learning and Motivation</w:t>
      </w:r>
      <w:r>
        <w:t xml:space="preserve"> (Vol. 35, pp. 165-192). </w:t>
      </w:r>
      <w:r>
        <w:rPr>
          <w:i/>
        </w:rPr>
        <w:t xml:space="preserve">  </w:t>
      </w:r>
      <w:r>
        <w:t>New York: Academic Press.</w:t>
      </w:r>
    </w:p>
    <w:p w14:paraId="52A118B1" w14:textId="77777777" w:rsidR="00C27DC6" w:rsidRDefault="00C27DC6">
      <w:pPr>
        <w:rPr>
          <w:b/>
        </w:rPr>
      </w:pPr>
    </w:p>
    <w:p w14:paraId="0CC3E29D" w14:textId="440B7451" w:rsidR="00CE2B1B" w:rsidRDefault="00C27DC6" w:rsidP="00CE2B1B">
      <w:pPr>
        <w:ind w:left="360" w:hanging="360"/>
      </w:pPr>
      <w:r>
        <w:t xml:space="preserve">Seifert, C. M., Meyer, D. E., Davidson, N., </w:t>
      </w:r>
      <w:proofErr w:type="spellStart"/>
      <w:r>
        <w:t>Patalano</w:t>
      </w:r>
      <w:proofErr w:type="spellEnd"/>
      <w:r>
        <w:t>, A. L., &amp; Yaniv, I. (1994).  Demystification of cognitive insight: Opportunistic assimilation and the prepared-mind hypothesis.  In R. Sternberg</w:t>
      </w:r>
      <w:r w:rsidR="0011631D">
        <w:t>,</w:t>
      </w:r>
      <w:r>
        <w:t xml:space="preserve"> &amp; J. Davidson (Eds.), </w:t>
      </w:r>
      <w:r>
        <w:rPr>
          <w:i/>
        </w:rPr>
        <w:t xml:space="preserve">The nature of insight </w:t>
      </w:r>
      <w:r>
        <w:t>(pp. 65-124).  Cambridge, MA: MIT Press.</w:t>
      </w:r>
    </w:p>
    <w:p w14:paraId="4C90C85F" w14:textId="77777777" w:rsidR="009747B5" w:rsidRDefault="009747B5">
      <w:pPr>
        <w:pStyle w:val="Heading1"/>
      </w:pPr>
    </w:p>
    <w:p w14:paraId="2342E89A" w14:textId="354253AC" w:rsidR="00C27DC6" w:rsidRDefault="00984E1B">
      <w:pPr>
        <w:pStyle w:val="Heading1"/>
      </w:pPr>
      <w:r>
        <w:t>Electronic Publications</w:t>
      </w:r>
    </w:p>
    <w:p w14:paraId="58E21723" w14:textId="77777777" w:rsidR="00C27DC6" w:rsidRDefault="00C27DC6">
      <w:pPr>
        <w:rPr>
          <w:b/>
        </w:rPr>
      </w:pPr>
    </w:p>
    <w:p w14:paraId="749E8695" w14:textId="0FA772D7" w:rsidR="00C27DC6" w:rsidRDefault="00C27DC6">
      <w:pPr>
        <w:ind w:left="360" w:hanging="360"/>
      </w:pPr>
      <w:proofErr w:type="spellStart"/>
      <w:r>
        <w:t>Patalano</w:t>
      </w:r>
      <w:proofErr w:type="spellEnd"/>
      <w:r>
        <w:t>, A.</w:t>
      </w:r>
      <w:r w:rsidR="00DA3290">
        <w:t xml:space="preserve"> </w:t>
      </w:r>
      <w:r>
        <w:t xml:space="preserve">L., Ross, B. H., &amp; Chin-Parker, S. (2004).  Category coherence and category-based explanation.  Invited publication in </w:t>
      </w:r>
      <w:proofErr w:type="spellStart"/>
      <w:r>
        <w:rPr>
          <w:i/>
        </w:rPr>
        <w:t>PsychExtra</w:t>
      </w:r>
      <w:proofErr w:type="spellEnd"/>
      <w:r>
        <w:t xml:space="preserve">: Online database of the American Psychological Association.  </w:t>
      </w:r>
    </w:p>
    <w:p w14:paraId="009DFF6A" w14:textId="77777777" w:rsidR="00C27DC6" w:rsidRDefault="00C27DC6"/>
    <w:p w14:paraId="63AEB303" w14:textId="77777777" w:rsidR="00323B28" w:rsidRDefault="00323B28"/>
    <w:p w14:paraId="134E00E1" w14:textId="77777777" w:rsidR="00C27DC6" w:rsidRDefault="00C27DC6">
      <w:r>
        <w:rPr>
          <w:b/>
        </w:rPr>
        <w:t>CONFERENCE PRESENTATIONS</w:t>
      </w:r>
    </w:p>
    <w:p w14:paraId="07000BA1" w14:textId="3F70DB86" w:rsidR="00CA7FF0" w:rsidRDefault="00CA7FF0" w:rsidP="00C9738A">
      <w:pPr>
        <w:rPr>
          <w:i/>
          <w:iCs/>
          <w:color w:val="000000" w:themeColor="text1"/>
          <w:szCs w:val="24"/>
        </w:rPr>
      </w:pPr>
    </w:p>
    <w:p w14:paraId="770B7C2F" w14:textId="42A47FC9" w:rsidR="00D14B71" w:rsidRPr="008B1521" w:rsidRDefault="00D14B71" w:rsidP="00D14B71">
      <w:pPr>
        <w:ind w:left="360" w:hanging="360"/>
        <w:rPr>
          <w:rFonts w:ascii="Times New Roman" w:hAnsi="Times New Roman"/>
          <w:color w:val="000000" w:themeColor="text1"/>
          <w:szCs w:val="24"/>
        </w:rPr>
      </w:pPr>
      <w:r w:rsidRPr="00D14B71">
        <w:rPr>
          <w:rFonts w:ascii="Times New Roman" w:hAnsi="Times New Roman"/>
        </w:rPr>
        <w:t>Alia</w:t>
      </w:r>
      <w:r>
        <w:rPr>
          <w:rFonts w:ascii="Times New Roman" w:hAnsi="Times New Roman"/>
        </w:rPr>
        <w:t>^</w:t>
      </w:r>
      <w:r w:rsidRPr="00D14B71">
        <w:rPr>
          <w:rFonts w:ascii="Times New Roman" w:hAnsi="Times New Roman"/>
        </w:rPr>
        <w:t>, N.,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</w:rPr>
        <w:t>Kayton</w:t>
      </w:r>
      <w:proofErr w:type="spellEnd"/>
      <w:r>
        <w:rPr>
          <w:rFonts w:ascii="Times New Roman" w:hAnsi="Times New Roman"/>
        </w:rPr>
        <w:t xml:space="preserve">^, K., </w:t>
      </w:r>
      <w:r w:rsidRPr="00D14B71">
        <w:rPr>
          <w:rFonts w:ascii="Times New Roman" w:hAnsi="Times New Roman"/>
          <w:i/>
          <w:iCs/>
        </w:rPr>
        <w:t>Mittal, P.,</w:t>
      </w:r>
      <w:r>
        <w:rPr>
          <w:rFonts w:ascii="Times New Roman" w:hAnsi="Times New Roman"/>
        </w:rPr>
        <w:t xml:space="preserve"> 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</w:t>
      </w:r>
      <w:r>
        <w:rPr>
          <w:color w:val="000000" w:themeColor="text1"/>
          <w:szCs w:val="24"/>
        </w:rPr>
        <w:t>(</w:t>
      </w:r>
      <w:r w:rsidR="00F26DD4">
        <w:rPr>
          <w:color w:val="000000" w:themeColor="text1"/>
          <w:szCs w:val="24"/>
        </w:rPr>
        <w:t>2023, November</w:t>
      </w:r>
      <w:r>
        <w:rPr>
          <w:color w:val="000000" w:themeColor="text1"/>
          <w:szCs w:val="24"/>
        </w:rPr>
        <w:t xml:space="preserve">). </w:t>
      </w:r>
      <w:r w:rsidR="00DA3290" w:rsidRPr="00DA3290">
        <w:rPr>
          <w:rFonts w:ascii="Times New Roman" w:hAnsi="Times New Roman"/>
          <w:i/>
          <w:iCs/>
        </w:rPr>
        <w:t>Influence of labeled versus unlabeled benchmarks on the left digit effect in number line estimation</w:t>
      </w:r>
      <w:r w:rsidR="00DA3290" w:rsidRPr="00DA3290">
        <w:rPr>
          <w:rFonts w:ascii="Times New Roman" w:hAnsi="Times New Roman"/>
          <w:i/>
          <w:iCs/>
          <w:color w:val="000000" w:themeColor="text1"/>
          <w:szCs w:val="24"/>
        </w:rPr>
        <w:t>.</w:t>
      </w:r>
      <w:r w:rsidR="00DA3290">
        <w:rPr>
          <w:rFonts w:ascii="Times New Roman" w:hAnsi="Times New Roman"/>
          <w:color w:val="000000" w:themeColor="text1"/>
          <w:szCs w:val="24"/>
        </w:rPr>
        <w:t xml:space="preserve"> 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F26DD4">
        <w:rPr>
          <w:rFonts w:ascii="Times New Roman" w:hAnsi="Times New Roman"/>
          <w:color w:val="000000" w:themeColor="text1"/>
          <w:szCs w:val="24"/>
        </w:rPr>
        <w:t>presented at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6D700C">
        <w:rPr>
          <w:rFonts w:ascii="Times New Roman" w:hAnsi="Times New Roman"/>
          <w:color w:val="000000" w:themeColor="text1"/>
          <w:szCs w:val="24"/>
        </w:rPr>
        <w:t>the Annual Meeting of the Psychonomic Society</w:t>
      </w:r>
      <w:r>
        <w:rPr>
          <w:rFonts w:ascii="Times New Roman" w:hAnsi="Times New Roman"/>
          <w:color w:val="000000" w:themeColor="text1"/>
          <w:szCs w:val="24"/>
        </w:rPr>
        <w:t>, San Francisco, CA.</w:t>
      </w:r>
    </w:p>
    <w:p w14:paraId="5EF12ECD" w14:textId="77777777" w:rsidR="00D14B71" w:rsidRDefault="00D14B71" w:rsidP="00D14B71">
      <w:pPr>
        <w:ind w:left="360" w:hanging="360"/>
        <w:rPr>
          <w:rFonts w:ascii="Times New Roman" w:hAnsi="Times New Roman"/>
        </w:rPr>
      </w:pPr>
    </w:p>
    <w:p w14:paraId="46B5DDC2" w14:textId="56B47981" w:rsidR="00D14B71" w:rsidRPr="00DA3290" w:rsidRDefault="00D14B71" w:rsidP="00DA3290">
      <w:pPr>
        <w:pStyle w:val="paragraph"/>
        <w:spacing w:beforeAutospacing="0" w:after="0" w:afterAutospacing="0"/>
        <w:ind w:left="360" w:hanging="360"/>
        <w:rPr>
          <w:color w:val="000000" w:themeColor="text1"/>
          <w:sz w:val="24"/>
          <w:szCs w:val="24"/>
        </w:rPr>
      </w:pPr>
      <w:r w:rsidRPr="00DA3290">
        <w:rPr>
          <w:color w:val="000000" w:themeColor="text1"/>
          <w:sz w:val="24"/>
          <w:szCs w:val="24"/>
        </w:rPr>
        <w:t xml:space="preserve">Kim^, E., </w:t>
      </w:r>
      <w:proofErr w:type="spellStart"/>
      <w:r w:rsidRPr="00DA3290">
        <w:rPr>
          <w:i/>
          <w:iCs/>
          <w:color w:val="000000" w:themeColor="text1"/>
          <w:sz w:val="24"/>
          <w:szCs w:val="24"/>
        </w:rPr>
        <w:t>Soans</w:t>
      </w:r>
      <w:proofErr w:type="spellEnd"/>
      <w:r w:rsidRPr="00DA3290">
        <w:rPr>
          <w:i/>
          <w:iCs/>
          <w:color w:val="000000" w:themeColor="text1"/>
          <w:sz w:val="24"/>
          <w:szCs w:val="24"/>
        </w:rPr>
        <w:t xml:space="preserve">, S., Fung, M., Hauser, E., Hu, J., Pan, E., </w:t>
      </w:r>
      <w:proofErr w:type="spellStart"/>
      <w:r w:rsidRPr="00DA3290">
        <w:rPr>
          <w:i/>
          <w:iCs/>
          <w:color w:val="000000" w:themeColor="text1"/>
          <w:sz w:val="24"/>
          <w:szCs w:val="24"/>
        </w:rPr>
        <w:t>Pordy</w:t>
      </w:r>
      <w:proofErr w:type="spellEnd"/>
      <w:r w:rsidRPr="00DA3290">
        <w:rPr>
          <w:i/>
          <w:iCs/>
          <w:color w:val="000000" w:themeColor="text1"/>
          <w:sz w:val="24"/>
          <w:szCs w:val="24"/>
        </w:rPr>
        <w:t xml:space="preserve">, J., </w:t>
      </w:r>
      <w:proofErr w:type="spellStart"/>
      <w:r w:rsidRPr="00DA3290">
        <w:rPr>
          <w:i/>
          <w:iCs/>
          <w:color w:val="000000" w:themeColor="text1"/>
          <w:sz w:val="24"/>
          <w:szCs w:val="24"/>
        </w:rPr>
        <w:t>Sridhara</w:t>
      </w:r>
      <w:proofErr w:type="spellEnd"/>
      <w:r w:rsidRPr="00DA3290">
        <w:rPr>
          <w:i/>
          <w:iCs/>
          <w:color w:val="000000" w:themeColor="text1"/>
          <w:sz w:val="24"/>
          <w:szCs w:val="24"/>
        </w:rPr>
        <w:t xml:space="preserve">, S., </w:t>
      </w:r>
      <w:proofErr w:type="spellStart"/>
      <w:r w:rsidRPr="00DA3290">
        <w:rPr>
          <w:i/>
          <w:iCs/>
          <w:color w:val="000000" w:themeColor="text1"/>
          <w:sz w:val="24"/>
          <w:szCs w:val="24"/>
        </w:rPr>
        <w:t>Wolk</w:t>
      </w:r>
      <w:proofErr w:type="spellEnd"/>
      <w:r w:rsidRPr="00DA3290">
        <w:rPr>
          <w:i/>
          <w:iCs/>
          <w:color w:val="000000" w:themeColor="text1"/>
          <w:sz w:val="24"/>
          <w:szCs w:val="24"/>
        </w:rPr>
        <w:t>, A.,</w:t>
      </w:r>
      <w:r w:rsidRPr="00DA3290">
        <w:rPr>
          <w:color w:val="000000" w:themeColor="text1"/>
          <w:sz w:val="24"/>
          <w:szCs w:val="24"/>
        </w:rPr>
        <w:t xml:space="preserve"> </w:t>
      </w:r>
      <w:proofErr w:type="spellStart"/>
      <w:r w:rsidRPr="00DA3290">
        <w:rPr>
          <w:color w:val="000000" w:themeColor="text1"/>
          <w:sz w:val="24"/>
          <w:szCs w:val="24"/>
        </w:rPr>
        <w:t>Patalano</w:t>
      </w:r>
      <w:proofErr w:type="spellEnd"/>
      <w:r w:rsidRPr="00DA3290">
        <w:rPr>
          <w:color w:val="000000" w:themeColor="text1"/>
          <w:sz w:val="24"/>
          <w:szCs w:val="24"/>
        </w:rPr>
        <w:t>, A.</w:t>
      </w:r>
      <w:r w:rsidR="00DA3290" w:rsidRPr="00DA3290">
        <w:rPr>
          <w:color w:val="000000" w:themeColor="text1"/>
          <w:sz w:val="24"/>
          <w:szCs w:val="24"/>
        </w:rPr>
        <w:t xml:space="preserve"> </w:t>
      </w:r>
      <w:r w:rsidRPr="00DA3290">
        <w:rPr>
          <w:color w:val="000000" w:themeColor="text1"/>
          <w:sz w:val="24"/>
          <w:szCs w:val="24"/>
        </w:rPr>
        <w:t>L., &amp; Barth, H.</w:t>
      </w:r>
      <w:r w:rsidR="00DA3290" w:rsidRPr="00DA3290">
        <w:rPr>
          <w:color w:val="000000" w:themeColor="text1"/>
          <w:sz w:val="24"/>
          <w:szCs w:val="24"/>
        </w:rPr>
        <w:t xml:space="preserve"> (</w:t>
      </w:r>
      <w:r w:rsidR="00F26DD4">
        <w:rPr>
          <w:color w:val="000000" w:themeColor="text1"/>
          <w:sz w:val="24"/>
          <w:szCs w:val="24"/>
        </w:rPr>
        <w:t>2023, November</w:t>
      </w:r>
      <w:r w:rsidR="00DA3290" w:rsidRPr="00DA3290">
        <w:rPr>
          <w:color w:val="000000" w:themeColor="text1"/>
          <w:sz w:val="24"/>
          <w:szCs w:val="24"/>
        </w:rPr>
        <w:t xml:space="preserve">). </w:t>
      </w:r>
      <w:r w:rsidRPr="00DA3290">
        <w:rPr>
          <w:i/>
          <w:iCs/>
          <w:color w:val="000000" w:themeColor="text1"/>
          <w:sz w:val="24"/>
          <w:szCs w:val="24"/>
        </w:rPr>
        <w:t xml:space="preserve">Context </w:t>
      </w:r>
      <w:proofErr w:type="spellStart"/>
      <w:proofErr w:type="gramStart"/>
      <w:r w:rsidR="00DA3290" w:rsidRPr="00DA3290">
        <w:rPr>
          <w:i/>
          <w:iCs/>
          <w:color w:val="000000" w:themeColor="text1"/>
          <w:sz w:val="24"/>
          <w:szCs w:val="24"/>
        </w:rPr>
        <w:t>m</w:t>
      </w:r>
      <w:r w:rsidRPr="00DA3290">
        <w:rPr>
          <w:i/>
          <w:iCs/>
          <w:color w:val="000000" w:themeColor="text1"/>
          <w:sz w:val="24"/>
          <w:szCs w:val="24"/>
        </w:rPr>
        <w:t>atters</w:t>
      </w:r>
      <w:r w:rsidR="00DA3290" w:rsidRPr="00DA3290">
        <w:rPr>
          <w:i/>
          <w:iCs/>
          <w:color w:val="000000" w:themeColor="text1"/>
          <w:sz w:val="24"/>
          <w:szCs w:val="24"/>
        </w:rPr>
        <w:t>:</w:t>
      </w:r>
      <w:r w:rsidRPr="00DA3290">
        <w:rPr>
          <w:i/>
          <w:iCs/>
          <w:color w:val="000000" w:themeColor="text1"/>
          <w:sz w:val="24"/>
          <w:szCs w:val="24"/>
        </w:rPr>
        <w:t>“</w:t>
      </w:r>
      <w:proofErr w:type="gramEnd"/>
      <w:r w:rsidRPr="00DA3290">
        <w:rPr>
          <w:i/>
          <w:iCs/>
          <w:color w:val="000000" w:themeColor="text1"/>
          <w:sz w:val="24"/>
          <w:szCs w:val="24"/>
        </w:rPr>
        <w:t>Left</w:t>
      </w:r>
      <w:proofErr w:type="spellEnd"/>
      <w:r w:rsidRPr="00DA3290">
        <w:rPr>
          <w:i/>
          <w:iCs/>
          <w:color w:val="000000" w:themeColor="text1"/>
          <w:sz w:val="24"/>
          <w:szCs w:val="24"/>
        </w:rPr>
        <w:t xml:space="preserve"> </w:t>
      </w:r>
      <w:r w:rsidR="00DA3290" w:rsidRPr="00DA3290">
        <w:rPr>
          <w:i/>
          <w:iCs/>
          <w:color w:val="000000" w:themeColor="text1"/>
          <w:sz w:val="24"/>
          <w:szCs w:val="24"/>
        </w:rPr>
        <w:t>d</w:t>
      </w:r>
      <w:r w:rsidRPr="00DA3290">
        <w:rPr>
          <w:i/>
          <w:iCs/>
          <w:color w:val="000000" w:themeColor="text1"/>
          <w:sz w:val="24"/>
          <w:szCs w:val="24"/>
        </w:rPr>
        <w:t xml:space="preserve">igit </w:t>
      </w:r>
      <w:r w:rsidR="00DA3290" w:rsidRPr="00DA3290">
        <w:rPr>
          <w:i/>
          <w:iCs/>
          <w:color w:val="000000" w:themeColor="text1"/>
          <w:sz w:val="24"/>
          <w:szCs w:val="24"/>
        </w:rPr>
        <w:t>e</w:t>
      </w:r>
      <w:r w:rsidRPr="00DA3290">
        <w:rPr>
          <w:i/>
          <w:iCs/>
          <w:color w:val="000000" w:themeColor="text1"/>
          <w:sz w:val="24"/>
          <w:szCs w:val="24"/>
        </w:rPr>
        <w:t>ffects</w:t>
      </w:r>
      <w:r w:rsidR="00DA3290" w:rsidRPr="00DA3290">
        <w:rPr>
          <w:i/>
          <w:iCs/>
          <w:color w:val="000000" w:themeColor="text1"/>
          <w:sz w:val="24"/>
          <w:szCs w:val="24"/>
        </w:rPr>
        <w:t>” a</w:t>
      </w:r>
      <w:r w:rsidRPr="00DA3290">
        <w:rPr>
          <w:i/>
          <w:iCs/>
          <w:color w:val="000000" w:themeColor="text1"/>
          <w:sz w:val="24"/>
          <w:szCs w:val="24"/>
        </w:rPr>
        <w:t xml:space="preserve">ren’t </w:t>
      </w:r>
      <w:r w:rsidR="00DA3290" w:rsidRPr="00DA3290">
        <w:rPr>
          <w:i/>
          <w:iCs/>
          <w:color w:val="000000" w:themeColor="text1"/>
          <w:sz w:val="24"/>
          <w:szCs w:val="24"/>
        </w:rPr>
        <w:t>r</w:t>
      </w:r>
      <w:r w:rsidRPr="00DA3290">
        <w:rPr>
          <w:i/>
          <w:iCs/>
          <w:color w:val="000000" w:themeColor="text1"/>
          <w:sz w:val="24"/>
          <w:szCs w:val="24"/>
        </w:rPr>
        <w:t xml:space="preserve">eally </w:t>
      </w:r>
      <w:r w:rsidR="00DA3290" w:rsidRPr="00DA3290">
        <w:rPr>
          <w:i/>
          <w:iCs/>
          <w:color w:val="000000" w:themeColor="text1"/>
          <w:sz w:val="24"/>
          <w:szCs w:val="24"/>
        </w:rPr>
        <w:t>l</w:t>
      </w:r>
      <w:r w:rsidRPr="00DA3290">
        <w:rPr>
          <w:i/>
          <w:iCs/>
          <w:color w:val="000000" w:themeColor="text1"/>
          <w:sz w:val="24"/>
          <w:szCs w:val="24"/>
        </w:rPr>
        <w:t xml:space="preserve">eft </w:t>
      </w:r>
      <w:r w:rsidR="00DA3290" w:rsidRPr="00DA3290">
        <w:rPr>
          <w:i/>
          <w:iCs/>
          <w:color w:val="000000" w:themeColor="text1"/>
          <w:sz w:val="24"/>
          <w:szCs w:val="24"/>
        </w:rPr>
        <w:t>d</w:t>
      </w:r>
      <w:r w:rsidRPr="00DA3290">
        <w:rPr>
          <w:i/>
          <w:iCs/>
          <w:color w:val="000000" w:themeColor="text1"/>
          <w:sz w:val="24"/>
          <w:szCs w:val="24"/>
        </w:rPr>
        <w:t xml:space="preserve">igit </w:t>
      </w:r>
      <w:r w:rsidR="00DA3290" w:rsidRPr="00DA3290">
        <w:rPr>
          <w:i/>
          <w:iCs/>
          <w:color w:val="000000" w:themeColor="text1"/>
          <w:sz w:val="24"/>
          <w:szCs w:val="24"/>
        </w:rPr>
        <w:t>e</w:t>
      </w:r>
      <w:r w:rsidRPr="00DA3290">
        <w:rPr>
          <w:i/>
          <w:iCs/>
          <w:color w:val="000000" w:themeColor="text1"/>
          <w:sz w:val="24"/>
          <w:szCs w:val="24"/>
        </w:rPr>
        <w:t>ffects</w:t>
      </w:r>
      <w:r w:rsidR="00DA3290" w:rsidRPr="00DA3290">
        <w:rPr>
          <w:i/>
          <w:iCs/>
          <w:color w:val="000000" w:themeColor="text1"/>
          <w:sz w:val="24"/>
          <w:szCs w:val="24"/>
        </w:rPr>
        <w:t xml:space="preserve">. </w:t>
      </w:r>
      <w:r w:rsidRPr="00DA3290">
        <w:rPr>
          <w:color w:val="000000" w:themeColor="text1"/>
          <w:sz w:val="24"/>
          <w:szCs w:val="24"/>
        </w:rPr>
        <w:t xml:space="preserve">Poster </w:t>
      </w:r>
      <w:r w:rsidR="00F26DD4">
        <w:rPr>
          <w:color w:val="000000" w:themeColor="text1"/>
          <w:sz w:val="24"/>
          <w:szCs w:val="24"/>
        </w:rPr>
        <w:t>presented at</w:t>
      </w:r>
      <w:r w:rsidRPr="00DA3290">
        <w:rPr>
          <w:color w:val="000000" w:themeColor="text1"/>
          <w:sz w:val="24"/>
          <w:szCs w:val="24"/>
        </w:rPr>
        <w:t xml:space="preserve"> the Annual Meeting of the Psychonomic Society, San Francisco, CA.</w:t>
      </w:r>
    </w:p>
    <w:p w14:paraId="7F94EE73" w14:textId="77777777" w:rsidR="00D14B71" w:rsidRDefault="00D14B71" w:rsidP="00E60D21">
      <w:pPr>
        <w:ind w:left="360" w:hanging="360"/>
        <w:rPr>
          <w:rFonts w:ascii="Times New Roman" w:hAnsi="Times New Roman"/>
        </w:rPr>
      </w:pPr>
    </w:p>
    <w:p w14:paraId="5CD30CEA" w14:textId="60C4F918" w:rsidR="00E60D21" w:rsidRPr="008B1521" w:rsidRDefault="00E60D21" w:rsidP="00E60D21">
      <w:pPr>
        <w:ind w:left="360" w:hanging="360"/>
        <w:rPr>
          <w:rFonts w:ascii="Times New Roman" w:hAnsi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/>
        </w:rPr>
        <w:lastRenderedPageBreak/>
        <w:t>Patalano</w:t>
      </w:r>
      <w:proofErr w:type="spellEnd"/>
      <w:r>
        <w:rPr>
          <w:rFonts w:ascii="Times New Roman" w:hAnsi="Times New Roman"/>
        </w:rPr>
        <w:t xml:space="preserve">, A. L., </w:t>
      </w:r>
      <w:proofErr w:type="spellStart"/>
      <w:r>
        <w:rPr>
          <w:rFonts w:ascii="Times New Roman" w:hAnsi="Times New Roman"/>
        </w:rPr>
        <w:t>Kayton</w:t>
      </w:r>
      <w:proofErr w:type="spellEnd"/>
      <w:r>
        <w:rPr>
          <w:rFonts w:ascii="Times New Roman" w:hAnsi="Times New Roman"/>
        </w:rPr>
        <w:t xml:space="preserve">^, K., &amp; Barth, H. </w:t>
      </w:r>
      <w:r>
        <w:rPr>
          <w:color w:val="000000" w:themeColor="text1"/>
          <w:szCs w:val="24"/>
        </w:rPr>
        <w:t xml:space="preserve">(2023, March). </w:t>
      </w:r>
      <w:r>
        <w:rPr>
          <w:rFonts w:ascii="Times New Roman" w:hAnsi="Times New Roman"/>
          <w:i/>
          <w:iCs/>
        </w:rPr>
        <w:t>Modeling the left digit effect in number line estimation</w:t>
      </w:r>
      <w:r w:rsidRPr="00510401">
        <w:rPr>
          <w:rFonts w:ascii="Times New Roman" w:hAnsi="Times New Roman"/>
          <w:i/>
          <w:iCs/>
          <w:color w:val="000000" w:themeColor="text1"/>
          <w:szCs w:val="24"/>
        </w:rPr>
        <w:t>.</w:t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635945">
        <w:rPr>
          <w:rFonts w:ascii="Times New Roman" w:hAnsi="Times New Roman"/>
          <w:color w:val="000000" w:themeColor="text1"/>
          <w:szCs w:val="24"/>
        </w:rPr>
        <w:t>presented at</w:t>
      </w:r>
      <w:r>
        <w:rPr>
          <w:rFonts w:ascii="Times New Roman" w:hAnsi="Times New Roman"/>
          <w:color w:val="000000" w:themeColor="text1"/>
          <w:szCs w:val="24"/>
        </w:rPr>
        <w:t xml:space="preserve"> the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International Conference of Psychological Science</w:t>
      </w:r>
      <w:r w:rsidR="00956165">
        <w:rPr>
          <w:rFonts w:ascii="Times New Roman" w:hAnsi="Times New Roman"/>
          <w:color w:val="000000" w:themeColor="text1"/>
          <w:szCs w:val="24"/>
        </w:rPr>
        <w:t>, Brussels, Belgium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3D2F8C86" w14:textId="77777777" w:rsidR="00E60D21" w:rsidRDefault="00E60D21" w:rsidP="008B1521">
      <w:pPr>
        <w:ind w:left="360" w:hanging="360"/>
        <w:rPr>
          <w:rFonts w:ascii="Times New Roman" w:hAnsi="Times New Roman"/>
          <w:i/>
          <w:iCs/>
        </w:rPr>
      </w:pPr>
    </w:p>
    <w:p w14:paraId="60054571" w14:textId="0B022D9D" w:rsidR="008B1521" w:rsidRPr="008B1521" w:rsidRDefault="00C9738A" w:rsidP="008B1521">
      <w:pPr>
        <w:ind w:left="360" w:hanging="360"/>
        <w:rPr>
          <w:rFonts w:ascii="Times New Roman" w:hAnsi="Times New Roman"/>
          <w:color w:val="000000" w:themeColor="text1"/>
          <w:szCs w:val="24"/>
        </w:rPr>
      </w:pPr>
      <w:r w:rsidRPr="008B1521">
        <w:rPr>
          <w:rFonts w:ascii="Times New Roman" w:hAnsi="Times New Roman"/>
          <w:i/>
          <w:iCs/>
        </w:rPr>
        <w:t xml:space="preserve">Gwiazda, G., </w:t>
      </w:r>
      <w:proofErr w:type="spellStart"/>
      <w:r w:rsidRPr="008B1521">
        <w:rPr>
          <w:rFonts w:ascii="Times New Roman" w:hAnsi="Times New Roman"/>
          <w:i/>
          <w:iCs/>
        </w:rPr>
        <w:t>Bondhus</w:t>
      </w:r>
      <w:proofErr w:type="spellEnd"/>
      <w:r w:rsidRPr="008B1521">
        <w:rPr>
          <w:rFonts w:ascii="Times New Roman" w:hAnsi="Times New Roman"/>
          <w:i/>
          <w:iCs/>
        </w:rPr>
        <w:t>, C.,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Kayton</w:t>
      </w:r>
      <w:proofErr w:type="spellEnd"/>
      <w:r w:rsidR="008B1521">
        <w:rPr>
          <w:rFonts w:ascii="Times New Roman" w:hAnsi="Times New Roman"/>
        </w:rPr>
        <w:t>^</w:t>
      </w:r>
      <w:r>
        <w:rPr>
          <w:rFonts w:ascii="Times New Roman" w:hAnsi="Times New Roman"/>
        </w:rPr>
        <w:t xml:space="preserve">, K., 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</w:t>
      </w:r>
      <w:r>
        <w:rPr>
          <w:color w:val="000000" w:themeColor="text1"/>
          <w:szCs w:val="24"/>
        </w:rPr>
        <w:t xml:space="preserve">(2022, November). </w:t>
      </w:r>
      <w:r w:rsidRPr="00510401">
        <w:rPr>
          <w:rFonts w:ascii="Times New Roman" w:hAnsi="Times New Roman"/>
          <w:i/>
          <w:iCs/>
        </w:rPr>
        <w:t>Telling people about the left digit effect in number line estimation does not reduce the effect</w:t>
      </w:r>
      <w:r w:rsidRPr="00510401">
        <w:rPr>
          <w:rFonts w:ascii="Times New Roman" w:hAnsi="Times New Roman"/>
          <w:i/>
          <w:iCs/>
          <w:color w:val="000000" w:themeColor="text1"/>
          <w:szCs w:val="24"/>
        </w:rPr>
        <w:t>.</w:t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E60D21">
        <w:rPr>
          <w:rFonts w:ascii="Times New Roman" w:hAnsi="Times New Roman"/>
          <w:color w:val="000000" w:themeColor="text1"/>
          <w:szCs w:val="24"/>
        </w:rPr>
        <w:t>presented at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6D700C">
        <w:rPr>
          <w:rFonts w:ascii="Times New Roman" w:hAnsi="Times New Roman"/>
          <w:color w:val="000000" w:themeColor="text1"/>
          <w:szCs w:val="24"/>
        </w:rPr>
        <w:t>the Annual Meeting of the Psychonomic Society</w:t>
      </w:r>
      <w:r w:rsidR="00E60D21">
        <w:rPr>
          <w:rFonts w:ascii="Times New Roman" w:hAnsi="Times New Roman"/>
          <w:color w:val="000000" w:themeColor="text1"/>
          <w:szCs w:val="24"/>
        </w:rPr>
        <w:t>, Boston, MA</w:t>
      </w:r>
      <w:r w:rsidR="00956165">
        <w:rPr>
          <w:rFonts w:ascii="Times New Roman" w:hAnsi="Times New Roman"/>
          <w:color w:val="000000" w:themeColor="text1"/>
          <w:szCs w:val="24"/>
        </w:rPr>
        <w:t>.</w:t>
      </w:r>
    </w:p>
    <w:p w14:paraId="67A26D55" w14:textId="77777777" w:rsidR="00C9738A" w:rsidRDefault="00C9738A" w:rsidP="00C9738A">
      <w:pPr>
        <w:rPr>
          <w:i/>
          <w:iCs/>
          <w:color w:val="000000" w:themeColor="text1"/>
          <w:szCs w:val="24"/>
        </w:rPr>
      </w:pPr>
    </w:p>
    <w:p w14:paraId="2B961932" w14:textId="28BA5273" w:rsidR="00CA7FF0" w:rsidRDefault="00CA7FF0" w:rsidP="00CA7FF0">
      <w:pPr>
        <w:ind w:left="360" w:hanging="360"/>
        <w:rPr>
          <w:rFonts w:ascii="Times New Roman" w:hAnsi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/>
        </w:rPr>
        <w:t>Kayton</w:t>
      </w:r>
      <w:proofErr w:type="spellEnd"/>
      <w:r w:rsidR="008B1521">
        <w:rPr>
          <w:rFonts w:ascii="Times New Roman" w:hAnsi="Times New Roman"/>
        </w:rPr>
        <w:t>^</w:t>
      </w:r>
      <w:r>
        <w:rPr>
          <w:rFonts w:ascii="Times New Roman" w:hAnsi="Times New Roman"/>
        </w:rPr>
        <w:t xml:space="preserve">, K., </w:t>
      </w:r>
      <w:r w:rsidRPr="008B1521">
        <w:rPr>
          <w:rFonts w:ascii="Times New Roman" w:hAnsi="Times New Roman"/>
          <w:i/>
          <w:iCs/>
        </w:rPr>
        <w:t>Fischer, G.,</w:t>
      </w:r>
      <w:r>
        <w:rPr>
          <w:rFonts w:ascii="Times New Roman" w:hAnsi="Times New Roman"/>
        </w:rPr>
        <w:t xml:space="preserve"> 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</w:t>
      </w:r>
      <w:r>
        <w:rPr>
          <w:color w:val="000000" w:themeColor="text1"/>
          <w:szCs w:val="24"/>
        </w:rPr>
        <w:t xml:space="preserve">(2022, November). </w:t>
      </w:r>
      <w:r w:rsidRPr="00282DB8">
        <w:rPr>
          <w:rFonts w:ascii="Times New Roman" w:hAnsi="Times New Roman"/>
          <w:i/>
          <w:iCs/>
          <w:color w:val="000000" w:themeColor="text1"/>
          <w:szCs w:val="24"/>
        </w:rPr>
        <w:t xml:space="preserve">The </w:t>
      </w:r>
      <w:r>
        <w:rPr>
          <w:rFonts w:ascii="Times New Roman" w:hAnsi="Times New Roman"/>
          <w:i/>
          <w:iCs/>
          <w:color w:val="000000" w:themeColor="text1"/>
          <w:szCs w:val="24"/>
        </w:rPr>
        <w:t>left digit effect in an unbounded number line task</w:t>
      </w:r>
      <w:r w:rsidRPr="00282DB8">
        <w:rPr>
          <w:rFonts w:ascii="Times New Roman" w:hAnsi="Times New Roman"/>
          <w:i/>
          <w:iCs/>
          <w:color w:val="000000" w:themeColor="text1"/>
          <w:szCs w:val="24"/>
        </w:rPr>
        <w:t xml:space="preserve">. 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E60D21">
        <w:rPr>
          <w:rFonts w:ascii="Times New Roman" w:hAnsi="Times New Roman"/>
          <w:color w:val="000000" w:themeColor="text1"/>
          <w:szCs w:val="24"/>
        </w:rPr>
        <w:t xml:space="preserve">presented at </w:t>
      </w:r>
      <w:r w:rsidRPr="006D700C">
        <w:rPr>
          <w:rFonts w:ascii="Times New Roman" w:hAnsi="Times New Roman"/>
          <w:color w:val="000000" w:themeColor="text1"/>
          <w:szCs w:val="24"/>
        </w:rPr>
        <w:t>the Annual Meeting of the Psychonomic Society</w:t>
      </w:r>
      <w:r w:rsidR="00E60D21">
        <w:rPr>
          <w:rFonts w:ascii="Times New Roman" w:hAnsi="Times New Roman"/>
          <w:color w:val="000000" w:themeColor="text1"/>
          <w:szCs w:val="24"/>
        </w:rPr>
        <w:t>, Boston, MA</w:t>
      </w:r>
      <w:r w:rsidR="00956165">
        <w:rPr>
          <w:rFonts w:ascii="Times New Roman" w:hAnsi="Times New Roman"/>
          <w:color w:val="000000" w:themeColor="text1"/>
          <w:szCs w:val="24"/>
        </w:rPr>
        <w:t>.</w:t>
      </w:r>
    </w:p>
    <w:p w14:paraId="5FFC3281" w14:textId="692A7A45" w:rsidR="008B1521" w:rsidRDefault="008B1521" w:rsidP="00CA7FF0">
      <w:pPr>
        <w:ind w:left="360" w:hanging="360"/>
        <w:rPr>
          <w:rFonts w:ascii="Times New Roman" w:hAnsi="Times New Roman"/>
        </w:rPr>
      </w:pPr>
    </w:p>
    <w:p w14:paraId="59166538" w14:textId="1DB7BF1D" w:rsidR="008B1521" w:rsidRPr="00C13F36" w:rsidRDefault="008B1521" w:rsidP="00C13F36">
      <w:pPr>
        <w:ind w:left="360" w:hanging="36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Kayton</w:t>
      </w:r>
      <w:proofErr w:type="spellEnd"/>
      <w:r>
        <w:rPr>
          <w:rFonts w:ascii="Times New Roman" w:hAnsi="Times New Roman"/>
        </w:rPr>
        <w:t xml:space="preserve">^, K., </w:t>
      </w:r>
      <w:r w:rsidRPr="00C13F36">
        <w:rPr>
          <w:rFonts w:ascii="Times New Roman" w:hAnsi="Times New Roman"/>
          <w:i/>
          <w:iCs/>
        </w:rPr>
        <w:t>Mittal, P.,</w:t>
      </w:r>
      <w:r>
        <w:rPr>
          <w:rFonts w:ascii="Times New Roman" w:hAnsi="Times New Roman"/>
        </w:rPr>
        <w:t xml:space="preserve"> 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</w:t>
      </w:r>
      <w:r>
        <w:rPr>
          <w:color w:val="000000" w:themeColor="text1"/>
          <w:szCs w:val="24"/>
        </w:rPr>
        <w:t xml:space="preserve">(2022, November). </w:t>
      </w:r>
      <w:r w:rsidR="00C13F36" w:rsidRPr="00C13F36">
        <w:rPr>
          <w:rFonts w:ascii="Times New Roman" w:hAnsi="Times New Roman"/>
          <w:i/>
          <w:iCs/>
        </w:rPr>
        <w:t>Influence of benchmarks on the left digit effect in number line estimation</w:t>
      </w:r>
      <w:r w:rsidR="00C13F36" w:rsidRPr="00C13F36">
        <w:rPr>
          <w:rFonts w:ascii="Times New Roman" w:hAnsi="Times New Roman"/>
          <w:b/>
          <w:bCs/>
          <w:i/>
          <w:iCs/>
        </w:rPr>
        <w:t xml:space="preserve">. 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E60D21">
        <w:rPr>
          <w:rFonts w:ascii="Times New Roman" w:hAnsi="Times New Roman"/>
          <w:color w:val="000000" w:themeColor="text1"/>
          <w:szCs w:val="24"/>
        </w:rPr>
        <w:t xml:space="preserve">presented at </w:t>
      </w:r>
      <w:r w:rsidRPr="006D700C">
        <w:rPr>
          <w:rFonts w:ascii="Times New Roman" w:hAnsi="Times New Roman"/>
          <w:color w:val="000000" w:themeColor="text1"/>
          <w:szCs w:val="24"/>
        </w:rPr>
        <w:t>the Annual Meeting of the Psychonomic Society</w:t>
      </w:r>
      <w:r w:rsidR="00E60D21">
        <w:rPr>
          <w:rFonts w:ascii="Times New Roman" w:hAnsi="Times New Roman"/>
          <w:color w:val="000000" w:themeColor="text1"/>
          <w:szCs w:val="24"/>
        </w:rPr>
        <w:t>, Boston, MA</w:t>
      </w:r>
      <w:r w:rsidR="00956165">
        <w:rPr>
          <w:rFonts w:ascii="Times New Roman" w:hAnsi="Times New Roman"/>
          <w:color w:val="000000" w:themeColor="text1"/>
          <w:szCs w:val="24"/>
        </w:rPr>
        <w:t>.</w:t>
      </w:r>
    </w:p>
    <w:p w14:paraId="1276DDB2" w14:textId="77777777" w:rsidR="00CA7FF0" w:rsidRDefault="00CA7FF0" w:rsidP="008B1521">
      <w:pPr>
        <w:rPr>
          <w:i/>
          <w:iCs/>
          <w:color w:val="000000" w:themeColor="text1"/>
          <w:szCs w:val="24"/>
        </w:rPr>
      </w:pPr>
    </w:p>
    <w:p w14:paraId="64B7F10E" w14:textId="7A3AA924" w:rsidR="00282DB8" w:rsidRPr="00CA7FF0" w:rsidRDefault="00323030" w:rsidP="00CA7FF0">
      <w:pPr>
        <w:ind w:left="360" w:hanging="360"/>
        <w:rPr>
          <w:color w:val="000000" w:themeColor="text1"/>
          <w:szCs w:val="24"/>
        </w:rPr>
      </w:pPr>
      <w:r w:rsidRPr="00282DB8">
        <w:rPr>
          <w:i/>
          <w:iCs/>
          <w:color w:val="000000" w:themeColor="text1"/>
          <w:szCs w:val="24"/>
        </w:rPr>
        <w:t xml:space="preserve">Delgado, S., Hammond, S., Hsu, R., Hu, J., </w:t>
      </w:r>
      <w:proofErr w:type="spellStart"/>
      <w:r w:rsidRPr="00282DB8">
        <w:rPr>
          <w:i/>
          <w:iCs/>
          <w:color w:val="000000" w:themeColor="text1"/>
          <w:szCs w:val="24"/>
        </w:rPr>
        <w:t>Litts</w:t>
      </w:r>
      <w:proofErr w:type="spellEnd"/>
      <w:r w:rsidRPr="00282DB8">
        <w:rPr>
          <w:i/>
          <w:iCs/>
          <w:color w:val="000000" w:themeColor="text1"/>
          <w:szCs w:val="24"/>
        </w:rPr>
        <w:t xml:space="preserve">, C., </w:t>
      </w:r>
      <w:proofErr w:type="spellStart"/>
      <w:r w:rsidRPr="00282DB8">
        <w:rPr>
          <w:i/>
          <w:iCs/>
          <w:color w:val="000000" w:themeColor="text1"/>
          <w:szCs w:val="24"/>
        </w:rPr>
        <w:t>Pordy</w:t>
      </w:r>
      <w:proofErr w:type="spellEnd"/>
      <w:r w:rsidRPr="00282DB8">
        <w:rPr>
          <w:i/>
          <w:iCs/>
          <w:color w:val="000000" w:themeColor="text1"/>
          <w:szCs w:val="24"/>
        </w:rPr>
        <w:t xml:space="preserve">, J., </w:t>
      </w:r>
      <w:proofErr w:type="spellStart"/>
      <w:r w:rsidRPr="00282DB8">
        <w:rPr>
          <w:i/>
          <w:iCs/>
          <w:color w:val="000000" w:themeColor="text1"/>
          <w:szCs w:val="24"/>
        </w:rPr>
        <w:t>Soans</w:t>
      </w:r>
      <w:proofErr w:type="spellEnd"/>
      <w:r w:rsidRPr="00282DB8">
        <w:rPr>
          <w:i/>
          <w:iCs/>
          <w:color w:val="000000" w:themeColor="text1"/>
          <w:szCs w:val="24"/>
        </w:rPr>
        <w:t>, S.,</w:t>
      </w:r>
      <w:r>
        <w:rPr>
          <w:color w:val="000000" w:themeColor="text1"/>
          <w:szCs w:val="24"/>
        </w:rPr>
        <w:t xml:space="preserve"> </w:t>
      </w:r>
      <w:r w:rsidRPr="00323030">
        <w:rPr>
          <w:color w:val="000000" w:themeColor="text1"/>
          <w:szCs w:val="24"/>
        </w:rPr>
        <w:t>Vaidya</w:t>
      </w:r>
      <w:r w:rsidR="00CA7FF0">
        <w:rPr>
          <w:color w:val="000000" w:themeColor="text1"/>
          <w:szCs w:val="24"/>
        </w:rPr>
        <w:t>^</w:t>
      </w:r>
      <w:r w:rsidRPr="00323030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L., </w:t>
      </w:r>
      <w:proofErr w:type="spellStart"/>
      <w:r w:rsidRPr="00282DB8">
        <w:rPr>
          <w:i/>
          <w:iCs/>
          <w:color w:val="000000" w:themeColor="text1"/>
          <w:szCs w:val="24"/>
        </w:rPr>
        <w:t>Wolk</w:t>
      </w:r>
      <w:proofErr w:type="spellEnd"/>
      <w:r w:rsidRPr="00282DB8">
        <w:rPr>
          <w:i/>
          <w:iCs/>
          <w:color w:val="000000" w:themeColor="text1"/>
          <w:szCs w:val="24"/>
        </w:rPr>
        <w:t>, A.,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Patalano</w:t>
      </w:r>
      <w:proofErr w:type="spellEnd"/>
      <w:r>
        <w:rPr>
          <w:color w:val="000000" w:themeColor="text1"/>
          <w:szCs w:val="24"/>
        </w:rPr>
        <w:t>, A. L.</w:t>
      </w:r>
      <w:r w:rsidRPr="00323030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&amp; </w:t>
      </w:r>
      <w:r w:rsidRPr="00323030">
        <w:rPr>
          <w:color w:val="000000" w:themeColor="text1"/>
          <w:szCs w:val="24"/>
        </w:rPr>
        <w:t>Barth</w:t>
      </w:r>
      <w:r>
        <w:rPr>
          <w:color w:val="000000" w:themeColor="text1"/>
          <w:szCs w:val="24"/>
        </w:rPr>
        <w:t>, H. (2022</w:t>
      </w:r>
      <w:r w:rsidR="00282DB8">
        <w:rPr>
          <w:color w:val="000000" w:themeColor="text1"/>
          <w:szCs w:val="24"/>
        </w:rPr>
        <w:t xml:space="preserve">, November). </w:t>
      </w:r>
      <w:r w:rsidR="00282DB8" w:rsidRPr="00282DB8">
        <w:rPr>
          <w:rFonts w:ascii="Times New Roman" w:hAnsi="Times New Roman"/>
          <w:i/>
          <w:iCs/>
          <w:color w:val="000000" w:themeColor="text1"/>
          <w:szCs w:val="24"/>
        </w:rPr>
        <w:t xml:space="preserve">The influence of leading zeros on the left digit effect in number line estimation. </w:t>
      </w:r>
      <w:r w:rsidR="00282DB8"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E60D21">
        <w:rPr>
          <w:rFonts w:ascii="Times New Roman" w:hAnsi="Times New Roman"/>
          <w:color w:val="000000" w:themeColor="text1"/>
          <w:szCs w:val="24"/>
        </w:rPr>
        <w:t xml:space="preserve">presented at </w:t>
      </w:r>
      <w:r w:rsidR="00282DB8" w:rsidRPr="006D700C">
        <w:rPr>
          <w:rFonts w:ascii="Times New Roman" w:hAnsi="Times New Roman"/>
          <w:color w:val="000000" w:themeColor="text1"/>
          <w:szCs w:val="24"/>
        </w:rPr>
        <w:t>the Annual Meeting of the Psychonomic Society</w:t>
      </w:r>
      <w:r w:rsidR="00E60D21">
        <w:rPr>
          <w:rFonts w:ascii="Times New Roman" w:hAnsi="Times New Roman"/>
          <w:color w:val="000000" w:themeColor="text1"/>
          <w:szCs w:val="24"/>
        </w:rPr>
        <w:t>, Boston, MA</w:t>
      </w:r>
      <w:r w:rsidR="00956165">
        <w:rPr>
          <w:rFonts w:ascii="Times New Roman" w:hAnsi="Times New Roman"/>
          <w:color w:val="000000" w:themeColor="text1"/>
          <w:szCs w:val="24"/>
        </w:rPr>
        <w:t>.</w:t>
      </w:r>
    </w:p>
    <w:p w14:paraId="6F51002A" w14:textId="24D02FBC" w:rsidR="000D1AB7" w:rsidRDefault="006D700C" w:rsidP="000D1AB7">
      <w:pPr>
        <w:spacing w:before="240" w:after="240"/>
        <w:ind w:left="360" w:hanging="360"/>
        <w:rPr>
          <w:rFonts w:ascii="Times New Roman" w:hAnsi="Times New Roman"/>
          <w:color w:val="000000" w:themeColor="text1"/>
        </w:rPr>
      </w:pPr>
      <w:r w:rsidRPr="006D700C">
        <w:rPr>
          <w:rFonts w:ascii="Times New Roman" w:hAnsi="Times New Roman"/>
          <w:color w:val="000000" w:themeColor="text1"/>
        </w:rPr>
        <w:t>Vaidya</w:t>
      </w:r>
      <w:r w:rsidR="003F194C">
        <w:rPr>
          <w:rFonts w:ascii="Times New Roman" w:hAnsi="Times New Roman"/>
          <w:color w:val="000000" w:themeColor="text1"/>
        </w:rPr>
        <w:t>^</w:t>
      </w:r>
      <w:r w:rsidRPr="006D700C">
        <w:rPr>
          <w:rFonts w:ascii="Times New Roman" w:hAnsi="Times New Roman"/>
          <w:color w:val="000000" w:themeColor="text1"/>
        </w:rPr>
        <w:t>, L.</w:t>
      </w:r>
      <w:r w:rsidR="00C00D5D">
        <w:rPr>
          <w:rFonts w:ascii="Times New Roman" w:hAnsi="Times New Roman"/>
          <w:color w:val="000000" w:themeColor="text1"/>
        </w:rPr>
        <w:t>,</w:t>
      </w:r>
      <w:r w:rsidR="000D1AB7" w:rsidRPr="006D70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D1AB7" w:rsidRPr="006D700C">
        <w:rPr>
          <w:rFonts w:ascii="Times New Roman" w:hAnsi="Times New Roman"/>
          <w:color w:val="000000" w:themeColor="text1"/>
        </w:rPr>
        <w:t>Kayton</w:t>
      </w:r>
      <w:proofErr w:type="spellEnd"/>
      <w:r w:rsidR="003F194C">
        <w:rPr>
          <w:rFonts w:ascii="Times New Roman" w:hAnsi="Times New Roman"/>
          <w:color w:val="000000" w:themeColor="text1"/>
        </w:rPr>
        <w:t>^</w:t>
      </w:r>
      <w:r w:rsidR="000D1AB7" w:rsidRPr="006D700C">
        <w:rPr>
          <w:rFonts w:ascii="Times New Roman" w:hAnsi="Times New Roman"/>
          <w:color w:val="000000" w:themeColor="text1"/>
        </w:rPr>
        <w:t xml:space="preserve">, K., Barth, H., &amp; </w:t>
      </w:r>
      <w:proofErr w:type="spellStart"/>
      <w:r w:rsidR="000D1AB7" w:rsidRPr="006D700C">
        <w:rPr>
          <w:rFonts w:ascii="Times New Roman" w:hAnsi="Times New Roman"/>
          <w:color w:val="000000" w:themeColor="text1"/>
        </w:rPr>
        <w:t>Patalano</w:t>
      </w:r>
      <w:proofErr w:type="spellEnd"/>
      <w:r w:rsidR="000D1AB7" w:rsidRPr="006D700C">
        <w:rPr>
          <w:rFonts w:ascii="Times New Roman" w:hAnsi="Times New Roman"/>
          <w:color w:val="000000" w:themeColor="text1"/>
        </w:rPr>
        <w:t xml:space="preserve">, A. L. (2021, </w:t>
      </w:r>
      <w:r w:rsidR="002C0721" w:rsidRPr="006D700C">
        <w:rPr>
          <w:rFonts w:ascii="Times New Roman" w:hAnsi="Times New Roman"/>
          <w:color w:val="000000" w:themeColor="text1"/>
        </w:rPr>
        <w:t>November</w:t>
      </w:r>
      <w:r w:rsidR="000D1AB7" w:rsidRPr="006D700C">
        <w:rPr>
          <w:rFonts w:ascii="Times New Roman" w:hAnsi="Times New Roman"/>
          <w:color w:val="000000" w:themeColor="text1"/>
        </w:rPr>
        <w:t xml:space="preserve">). </w:t>
      </w:r>
      <w:r w:rsidRPr="006D700C">
        <w:rPr>
          <w:rFonts w:ascii="Times New Roman" w:hAnsi="Times New Roman"/>
          <w:i/>
          <w:iCs/>
          <w:color w:val="000000" w:themeColor="text1"/>
          <w:szCs w:val="24"/>
        </w:rPr>
        <w:t xml:space="preserve">Test-retest reliability of the left digit effect in number line estimation. </w:t>
      </w:r>
      <w:r w:rsidR="000D1AB7"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4C2379">
        <w:rPr>
          <w:rFonts w:ascii="Times New Roman" w:hAnsi="Times New Roman"/>
          <w:color w:val="000000" w:themeColor="text1"/>
          <w:szCs w:val="24"/>
        </w:rPr>
        <w:t>presented at</w:t>
      </w:r>
      <w:r w:rsidR="002C0721" w:rsidRPr="006D700C">
        <w:rPr>
          <w:rFonts w:ascii="Times New Roman" w:hAnsi="Times New Roman"/>
          <w:color w:val="000000" w:themeColor="text1"/>
          <w:szCs w:val="24"/>
        </w:rPr>
        <w:t xml:space="preserve"> the</w:t>
      </w:r>
      <w:r w:rsidR="000D1AB7" w:rsidRPr="006D700C">
        <w:rPr>
          <w:rFonts w:ascii="Times New Roman" w:hAnsi="Times New Roman"/>
          <w:color w:val="000000" w:themeColor="text1"/>
          <w:szCs w:val="24"/>
        </w:rPr>
        <w:t xml:space="preserve"> Annual Meeting of the </w:t>
      </w:r>
      <w:r w:rsidR="002C0721" w:rsidRPr="006D700C">
        <w:rPr>
          <w:rFonts w:ascii="Times New Roman" w:hAnsi="Times New Roman"/>
          <w:color w:val="000000" w:themeColor="text1"/>
          <w:szCs w:val="24"/>
        </w:rPr>
        <w:t>Psychonomic Society</w:t>
      </w:r>
      <w:r w:rsidR="000D1AB7" w:rsidRPr="006D700C">
        <w:rPr>
          <w:rFonts w:ascii="Times New Roman" w:hAnsi="Times New Roman"/>
          <w:color w:val="000000" w:themeColor="text1"/>
          <w:szCs w:val="24"/>
        </w:rPr>
        <w:t xml:space="preserve"> (virtual presentation). </w:t>
      </w:r>
      <w:r w:rsidR="000D1AB7" w:rsidRPr="006D700C">
        <w:rPr>
          <w:rFonts w:ascii="Times New Roman" w:hAnsi="Times New Roman"/>
          <w:color w:val="000000" w:themeColor="text1"/>
        </w:rPr>
        <w:t xml:space="preserve"> </w:t>
      </w:r>
    </w:p>
    <w:p w14:paraId="46B49364" w14:textId="0B7127C4" w:rsidR="000D1AB7" w:rsidRPr="00531D69" w:rsidRDefault="00851025" w:rsidP="00DB33DE">
      <w:pPr>
        <w:spacing w:before="240" w:after="240"/>
        <w:ind w:left="360" w:hanging="360"/>
        <w:rPr>
          <w:color w:val="000000" w:themeColor="text1"/>
        </w:rPr>
      </w:pPr>
      <w:r w:rsidRPr="00531D69">
        <w:rPr>
          <w:color w:val="000000" w:themeColor="text1"/>
        </w:rPr>
        <w:t>Vaidya</w:t>
      </w:r>
      <w:r w:rsidR="003F194C">
        <w:rPr>
          <w:color w:val="000000" w:themeColor="text1"/>
        </w:rPr>
        <w:t>^</w:t>
      </w:r>
      <w:r w:rsidR="00DB33DE" w:rsidRPr="00531D69">
        <w:rPr>
          <w:color w:val="000000" w:themeColor="text1"/>
        </w:rPr>
        <w:t>, L.</w:t>
      </w:r>
      <w:r w:rsidRPr="00531D69">
        <w:rPr>
          <w:color w:val="000000" w:themeColor="text1"/>
        </w:rPr>
        <w:t xml:space="preserve">, </w:t>
      </w:r>
      <w:r w:rsidRPr="00B7204F">
        <w:rPr>
          <w:i/>
          <w:iCs/>
          <w:color w:val="000000" w:themeColor="text1"/>
        </w:rPr>
        <w:t>Barragan</w:t>
      </w:r>
      <w:r w:rsidR="00DB33DE" w:rsidRPr="00B7204F">
        <w:rPr>
          <w:i/>
          <w:iCs/>
          <w:color w:val="000000" w:themeColor="text1"/>
        </w:rPr>
        <w:t>, L.</w:t>
      </w:r>
      <w:r w:rsidRPr="00B7204F">
        <w:rPr>
          <w:i/>
          <w:iCs/>
          <w:color w:val="000000" w:themeColor="text1"/>
        </w:rPr>
        <w:t xml:space="preserve">, </w:t>
      </w:r>
      <w:r w:rsidR="0033099E">
        <w:rPr>
          <w:i/>
          <w:iCs/>
          <w:color w:val="000000" w:themeColor="text1"/>
        </w:rPr>
        <w:t xml:space="preserve">Delgado, S., Hammond, S., </w:t>
      </w:r>
      <w:proofErr w:type="spellStart"/>
      <w:r w:rsidR="0033099E">
        <w:rPr>
          <w:i/>
          <w:iCs/>
          <w:color w:val="000000" w:themeColor="text1"/>
        </w:rPr>
        <w:t>Litts</w:t>
      </w:r>
      <w:proofErr w:type="spellEnd"/>
      <w:r w:rsidR="0033099E">
        <w:rPr>
          <w:i/>
          <w:iCs/>
          <w:color w:val="000000" w:themeColor="text1"/>
        </w:rPr>
        <w:t xml:space="preserve">, C., </w:t>
      </w:r>
      <w:r w:rsidRPr="00B7204F">
        <w:rPr>
          <w:i/>
          <w:iCs/>
          <w:color w:val="000000" w:themeColor="text1"/>
        </w:rPr>
        <w:t xml:space="preserve">Montano, </w:t>
      </w:r>
      <w:r w:rsidR="00531D69" w:rsidRPr="00B7204F">
        <w:rPr>
          <w:i/>
          <w:iCs/>
          <w:color w:val="000000" w:themeColor="text1"/>
        </w:rPr>
        <w:t xml:space="preserve">C., </w:t>
      </w:r>
      <w:r w:rsidR="0033099E">
        <w:rPr>
          <w:i/>
          <w:iCs/>
          <w:color w:val="000000" w:themeColor="text1"/>
        </w:rPr>
        <w:t xml:space="preserve">Newman, E., </w:t>
      </w:r>
      <w:proofErr w:type="spellStart"/>
      <w:r w:rsidRPr="00B7204F">
        <w:rPr>
          <w:i/>
          <w:iCs/>
          <w:color w:val="000000" w:themeColor="text1"/>
        </w:rPr>
        <w:t>Ohiomah</w:t>
      </w:r>
      <w:proofErr w:type="spellEnd"/>
      <w:r w:rsidRPr="00B7204F">
        <w:rPr>
          <w:i/>
          <w:iCs/>
          <w:color w:val="000000" w:themeColor="text1"/>
        </w:rPr>
        <w:t xml:space="preserve">, </w:t>
      </w:r>
      <w:r w:rsidR="00531D69" w:rsidRPr="00B7204F">
        <w:rPr>
          <w:i/>
          <w:iCs/>
          <w:color w:val="000000" w:themeColor="text1"/>
        </w:rPr>
        <w:t xml:space="preserve">S. A., </w:t>
      </w:r>
      <w:proofErr w:type="spellStart"/>
      <w:r w:rsidRPr="00B7204F">
        <w:rPr>
          <w:i/>
          <w:iCs/>
          <w:color w:val="000000" w:themeColor="text1"/>
        </w:rPr>
        <w:t>Wolk</w:t>
      </w:r>
      <w:proofErr w:type="spellEnd"/>
      <w:r w:rsidRPr="00B7204F">
        <w:rPr>
          <w:i/>
          <w:iCs/>
          <w:color w:val="000000" w:themeColor="text1"/>
        </w:rPr>
        <w:t xml:space="preserve">, </w:t>
      </w:r>
      <w:r w:rsidR="0033099E" w:rsidRPr="004C2379">
        <w:rPr>
          <w:color w:val="000000" w:themeColor="text1"/>
        </w:rPr>
        <w:t>Eisen</w:t>
      </w:r>
      <w:r w:rsidR="003F194C">
        <w:rPr>
          <w:color w:val="000000" w:themeColor="text1"/>
        </w:rPr>
        <w:t>^</w:t>
      </w:r>
      <w:r w:rsidR="0033099E" w:rsidRPr="004C2379">
        <w:rPr>
          <w:color w:val="000000" w:themeColor="text1"/>
        </w:rPr>
        <w:t>, S.,</w:t>
      </w:r>
      <w:r w:rsidR="0033099E">
        <w:rPr>
          <w:i/>
          <w:iCs/>
          <w:color w:val="000000" w:themeColor="text1"/>
        </w:rPr>
        <w:t xml:space="preserve"> </w:t>
      </w:r>
      <w:proofErr w:type="spellStart"/>
      <w:r w:rsidRPr="00531D69">
        <w:rPr>
          <w:color w:val="000000" w:themeColor="text1"/>
        </w:rPr>
        <w:t>Patalano</w:t>
      </w:r>
      <w:proofErr w:type="spellEnd"/>
      <w:r w:rsidRPr="00531D69">
        <w:rPr>
          <w:color w:val="000000" w:themeColor="text1"/>
        </w:rPr>
        <w:t xml:space="preserve">, </w:t>
      </w:r>
      <w:r w:rsidR="00531D69" w:rsidRPr="00531D69">
        <w:rPr>
          <w:color w:val="000000" w:themeColor="text1"/>
        </w:rPr>
        <w:t xml:space="preserve">A. L., &amp; </w:t>
      </w:r>
      <w:r w:rsidRPr="00531D69">
        <w:rPr>
          <w:color w:val="000000" w:themeColor="text1"/>
        </w:rPr>
        <w:t>Barth</w:t>
      </w:r>
      <w:r w:rsidR="00531D69" w:rsidRPr="00531D69">
        <w:rPr>
          <w:color w:val="000000" w:themeColor="text1"/>
        </w:rPr>
        <w:t>, H.</w:t>
      </w:r>
      <w:r w:rsidRPr="00531D69">
        <w:rPr>
          <w:rFonts w:ascii="Times New Roman" w:hAnsi="Times New Roman"/>
          <w:color w:val="000000" w:themeColor="text1"/>
        </w:rPr>
        <w:t xml:space="preserve"> </w:t>
      </w:r>
      <w:r w:rsidR="000D1AB7" w:rsidRPr="00531D69">
        <w:rPr>
          <w:rFonts w:ascii="Times New Roman" w:hAnsi="Times New Roman"/>
          <w:color w:val="000000" w:themeColor="text1"/>
        </w:rPr>
        <w:t xml:space="preserve">(2021, </w:t>
      </w:r>
      <w:r w:rsidR="002C0721" w:rsidRPr="00531D69">
        <w:rPr>
          <w:rFonts w:ascii="Times New Roman" w:hAnsi="Times New Roman"/>
          <w:color w:val="000000" w:themeColor="text1"/>
        </w:rPr>
        <w:t>November</w:t>
      </w:r>
      <w:r w:rsidR="000D1AB7" w:rsidRPr="00531D69">
        <w:rPr>
          <w:rFonts w:ascii="Times New Roman" w:hAnsi="Times New Roman"/>
          <w:color w:val="000000" w:themeColor="text1"/>
        </w:rPr>
        <w:t xml:space="preserve">). </w:t>
      </w:r>
      <w:r w:rsidRPr="00531D69">
        <w:rPr>
          <w:rFonts w:ascii="Times New Roman" w:hAnsi="Times New Roman"/>
          <w:i/>
          <w:iCs/>
          <w:color w:val="000000" w:themeColor="text1"/>
        </w:rPr>
        <w:t>Left digit effect in atypical number line estimation</w:t>
      </w:r>
      <w:r w:rsidR="000D1AB7" w:rsidRPr="00531D69">
        <w:rPr>
          <w:rFonts w:ascii="Times New Roman" w:hAnsi="Times New Roman"/>
          <w:i/>
          <w:iCs/>
          <w:color w:val="000000" w:themeColor="text1"/>
        </w:rPr>
        <w:t xml:space="preserve">.  </w:t>
      </w:r>
      <w:r w:rsidR="000D1AB7" w:rsidRPr="00531D69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4C2379">
        <w:rPr>
          <w:rFonts w:ascii="Times New Roman" w:hAnsi="Times New Roman"/>
          <w:color w:val="000000" w:themeColor="text1"/>
          <w:szCs w:val="24"/>
        </w:rPr>
        <w:t>presented at</w:t>
      </w:r>
      <w:r w:rsidR="000D1AB7" w:rsidRPr="00531D69">
        <w:rPr>
          <w:rFonts w:ascii="Times New Roman" w:hAnsi="Times New Roman"/>
          <w:color w:val="000000" w:themeColor="text1"/>
          <w:szCs w:val="24"/>
        </w:rPr>
        <w:t xml:space="preserve"> the Annual Meeting</w:t>
      </w:r>
      <w:r w:rsidR="002C0721" w:rsidRPr="00531D69">
        <w:rPr>
          <w:rFonts w:ascii="Times New Roman" w:hAnsi="Times New Roman"/>
          <w:color w:val="000000" w:themeColor="text1"/>
          <w:szCs w:val="24"/>
        </w:rPr>
        <w:t xml:space="preserve"> of the Psychonomic Society </w:t>
      </w:r>
      <w:r w:rsidR="000D1AB7" w:rsidRPr="00531D69">
        <w:rPr>
          <w:rFonts w:ascii="Times New Roman" w:hAnsi="Times New Roman"/>
          <w:color w:val="000000" w:themeColor="text1"/>
          <w:szCs w:val="24"/>
        </w:rPr>
        <w:t xml:space="preserve">(virtual presentation). </w:t>
      </w:r>
      <w:r w:rsidR="000D1AB7" w:rsidRPr="00531D69">
        <w:rPr>
          <w:rFonts w:ascii="Times New Roman" w:hAnsi="Times New Roman"/>
          <w:color w:val="000000" w:themeColor="text1"/>
        </w:rPr>
        <w:t xml:space="preserve"> </w:t>
      </w:r>
    </w:p>
    <w:p w14:paraId="18874989" w14:textId="115818B4" w:rsidR="000D1AB7" w:rsidRPr="00851025" w:rsidRDefault="00851025" w:rsidP="000D1AB7">
      <w:pPr>
        <w:ind w:left="360" w:hanging="360"/>
        <w:rPr>
          <w:rFonts w:ascii="Times New Roman" w:hAnsi="Times New Roman"/>
          <w:bCs/>
          <w:color w:val="000000" w:themeColor="text1"/>
        </w:rPr>
      </w:pPr>
      <w:proofErr w:type="spellStart"/>
      <w:r w:rsidRPr="00851025">
        <w:rPr>
          <w:rFonts w:ascii="Times New Roman" w:hAnsi="Times New Roman"/>
          <w:i/>
          <w:iCs/>
          <w:color w:val="000000" w:themeColor="text1"/>
        </w:rPr>
        <w:t>Bondhus</w:t>
      </w:r>
      <w:proofErr w:type="spellEnd"/>
      <w:r w:rsidRPr="00851025">
        <w:rPr>
          <w:rFonts w:ascii="Times New Roman" w:hAnsi="Times New Roman"/>
          <w:i/>
          <w:iCs/>
          <w:color w:val="000000" w:themeColor="text1"/>
        </w:rPr>
        <w:t>, C.,</w:t>
      </w:r>
      <w:r w:rsidRPr="00851025">
        <w:rPr>
          <w:rFonts w:ascii="Times New Roman" w:hAnsi="Times New Roman"/>
          <w:color w:val="000000" w:themeColor="text1"/>
        </w:rPr>
        <w:t xml:space="preserve"> </w:t>
      </w:r>
      <w:r w:rsidRPr="00851025">
        <w:rPr>
          <w:rFonts w:ascii="Times New Roman" w:hAnsi="Times New Roman"/>
          <w:i/>
          <w:iCs/>
          <w:color w:val="000000" w:themeColor="text1"/>
        </w:rPr>
        <w:t>Gwiazda, G</w:t>
      </w:r>
      <w:r w:rsidRPr="00851025">
        <w:rPr>
          <w:rFonts w:ascii="Times New Roman" w:hAnsi="Times New Roman"/>
          <w:color w:val="000000" w:themeColor="text1"/>
        </w:rPr>
        <w:t>., Williams</w:t>
      </w:r>
      <w:r w:rsidR="003F194C">
        <w:rPr>
          <w:rFonts w:ascii="Times New Roman" w:hAnsi="Times New Roman"/>
          <w:color w:val="000000" w:themeColor="text1"/>
        </w:rPr>
        <w:t>^</w:t>
      </w:r>
      <w:r w:rsidRPr="00851025">
        <w:rPr>
          <w:rFonts w:ascii="Times New Roman" w:hAnsi="Times New Roman"/>
          <w:color w:val="000000" w:themeColor="text1"/>
        </w:rPr>
        <w:t xml:space="preserve">, K., </w:t>
      </w:r>
      <w:proofErr w:type="spellStart"/>
      <w:r w:rsidRPr="00851025">
        <w:rPr>
          <w:rFonts w:ascii="Times New Roman" w:hAnsi="Times New Roman"/>
          <w:color w:val="000000" w:themeColor="text1"/>
        </w:rPr>
        <w:t>Kayton</w:t>
      </w:r>
      <w:proofErr w:type="spellEnd"/>
      <w:r w:rsidR="003F194C">
        <w:rPr>
          <w:rFonts w:ascii="Times New Roman" w:hAnsi="Times New Roman"/>
          <w:color w:val="000000" w:themeColor="text1"/>
        </w:rPr>
        <w:t>^</w:t>
      </w:r>
      <w:r w:rsidRPr="00851025">
        <w:rPr>
          <w:rFonts w:ascii="Times New Roman" w:hAnsi="Times New Roman"/>
          <w:color w:val="000000" w:themeColor="text1"/>
        </w:rPr>
        <w:t xml:space="preserve">, K., Barth, H., &amp; </w:t>
      </w:r>
      <w:proofErr w:type="spellStart"/>
      <w:r w:rsidRPr="00851025">
        <w:rPr>
          <w:rFonts w:ascii="Times New Roman" w:hAnsi="Times New Roman"/>
          <w:color w:val="000000" w:themeColor="text1"/>
        </w:rPr>
        <w:t>Patalano</w:t>
      </w:r>
      <w:proofErr w:type="spellEnd"/>
      <w:r w:rsidRPr="00851025">
        <w:rPr>
          <w:rFonts w:ascii="Times New Roman" w:hAnsi="Times New Roman"/>
          <w:color w:val="000000" w:themeColor="text1"/>
        </w:rPr>
        <w:t xml:space="preserve">, A. L. </w:t>
      </w:r>
      <w:r w:rsidR="000D1AB7" w:rsidRPr="00851025">
        <w:rPr>
          <w:rFonts w:ascii="Times New Roman" w:hAnsi="Times New Roman"/>
          <w:color w:val="000000" w:themeColor="text1"/>
          <w:szCs w:val="24"/>
        </w:rPr>
        <w:t>(2021,</w:t>
      </w:r>
      <w:r w:rsidR="004C2379">
        <w:rPr>
          <w:rFonts w:ascii="Times New Roman" w:hAnsi="Times New Roman"/>
          <w:color w:val="000000" w:themeColor="text1"/>
          <w:szCs w:val="24"/>
        </w:rPr>
        <w:t xml:space="preserve"> </w:t>
      </w:r>
      <w:r w:rsidR="002C0721" w:rsidRPr="00851025">
        <w:rPr>
          <w:rFonts w:ascii="Times New Roman" w:hAnsi="Times New Roman"/>
          <w:color w:val="000000" w:themeColor="text1"/>
        </w:rPr>
        <w:t>November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). </w:t>
      </w:r>
      <w:r w:rsidR="002C0721" w:rsidRPr="00851025">
        <w:rPr>
          <w:rFonts w:ascii="Times New Roman" w:hAnsi="Times New Roman"/>
          <w:i/>
          <w:iCs/>
          <w:color w:val="000000" w:themeColor="text1"/>
          <w:szCs w:val="24"/>
        </w:rPr>
        <w:t>Trial-based predictors of the left digit effect in number line estimation</w:t>
      </w:r>
      <w:r w:rsidR="000D1AB7" w:rsidRPr="00851025">
        <w:rPr>
          <w:rFonts w:ascii="Times New Roman" w:hAnsi="Times New Roman"/>
          <w:bCs/>
          <w:i/>
          <w:iCs/>
          <w:color w:val="000000" w:themeColor="text1"/>
        </w:rPr>
        <w:t>.</w:t>
      </w:r>
      <w:r w:rsidR="000D1AB7" w:rsidRPr="00851025">
        <w:rPr>
          <w:rFonts w:ascii="Times New Roman" w:hAnsi="Times New Roman"/>
          <w:bCs/>
          <w:color w:val="000000" w:themeColor="text1"/>
        </w:rPr>
        <w:t xml:space="preserve">  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4C2379">
        <w:rPr>
          <w:rFonts w:ascii="Times New Roman" w:hAnsi="Times New Roman"/>
          <w:color w:val="000000" w:themeColor="text1"/>
          <w:szCs w:val="24"/>
        </w:rPr>
        <w:t>presented at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 the Annual Meeting </w:t>
      </w:r>
      <w:r w:rsidR="002C0721" w:rsidRPr="00851025">
        <w:rPr>
          <w:rFonts w:ascii="Times New Roman" w:hAnsi="Times New Roman"/>
          <w:color w:val="000000" w:themeColor="text1"/>
          <w:szCs w:val="24"/>
        </w:rPr>
        <w:t xml:space="preserve">of the Psychonomic Society 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(virtual presentation).  </w:t>
      </w:r>
      <w:r w:rsidR="000D1AB7" w:rsidRPr="00851025">
        <w:rPr>
          <w:rFonts w:ascii="Times New Roman" w:hAnsi="Times New Roman"/>
          <w:bCs/>
          <w:color w:val="000000" w:themeColor="text1"/>
        </w:rPr>
        <w:t xml:space="preserve"> 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 </w:t>
      </w:r>
      <w:r w:rsidR="000D1AB7" w:rsidRPr="00851025">
        <w:rPr>
          <w:rFonts w:ascii="Times New Roman" w:hAnsi="Times New Roman"/>
          <w:bCs/>
          <w:color w:val="000000" w:themeColor="text1"/>
        </w:rPr>
        <w:t xml:space="preserve"> </w:t>
      </w:r>
    </w:p>
    <w:p w14:paraId="51187E2B" w14:textId="6BA66E75" w:rsidR="00B21DDE" w:rsidRDefault="00B21DDE" w:rsidP="00851025">
      <w:pPr>
        <w:spacing w:before="240" w:after="240"/>
        <w:ind w:left="360" w:hanging="360"/>
        <w:rPr>
          <w:rFonts w:ascii="Times New Roman" w:hAnsi="Times New Roman"/>
          <w:color w:val="000000"/>
        </w:rPr>
      </w:pPr>
      <w:r w:rsidRPr="00257094">
        <w:rPr>
          <w:rFonts w:ascii="Times New Roman" w:hAnsi="Times New Roman"/>
          <w:i/>
          <w:iCs/>
          <w:color w:val="000000"/>
        </w:rPr>
        <w:t>Gwiazda, G</w:t>
      </w:r>
      <w:r>
        <w:rPr>
          <w:rFonts w:ascii="Times New Roman" w:hAnsi="Times New Roman"/>
          <w:color w:val="000000"/>
        </w:rPr>
        <w:t xml:space="preserve">., </w:t>
      </w:r>
      <w:proofErr w:type="spellStart"/>
      <w:r w:rsidRPr="00257094">
        <w:rPr>
          <w:rFonts w:ascii="Times New Roman" w:hAnsi="Times New Roman"/>
          <w:i/>
          <w:iCs/>
          <w:color w:val="000000"/>
        </w:rPr>
        <w:t>Bondhus</w:t>
      </w:r>
      <w:proofErr w:type="spellEnd"/>
      <w:r w:rsidRPr="00257094">
        <w:rPr>
          <w:rFonts w:ascii="Times New Roman" w:hAnsi="Times New Roman"/>
          <w:i/>
          <w:iCs/>
          <w:color w:val="000000"/>
        </w:rPr>
        <w:t>, C.,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Kayton</w:t>
      </w:r>
      <w:proofErr w:type="spellEnd"/>
      <w:r w:rsidR="003F194C">
        <w:rPr>
          <w:rFonts w:ascii="Times New Roman" w:hAnsi="Times New Roman"/>
          <w:color w:val="000000"/>
        </w:rPr>
        <w:t>^</w:t>
      </w:r>
      <w:r>
        <w:rPr>
          <w:rFonts w:ascii="Times New Roman" w:hAnsi="Times New Roman"/>
          <w:color w:val="000000"/>
        </w:rPr>
        <w:t xml:space="preserve">, K., Barth, H., &amp; </w:t>
      </w:r>
      <w:proofErr w:type="spellStart"/>
      <w:r>
        <w:rPr>
          <w:rFonts w:ascii="Times New Roman" w:hAnsi="Times New Roman"/>
          <w:color w:val="000000"/>
        </w:rPr>
        <w:t>Patalano</w:t>
      </w:r>
      <w:proofErr w:type="spellEnd"/>
      <w:r>
        <w:rPr>
          <w:rFonts w:ascii="Times New Roman" w:hAnsi="Times New Roman"/>
          <w:color w:val="000000"/>
        </w:rPr>
        <w:t xml:space="preserve">, A. </w:t>
      </w:r>
      <w:r w:rsidR="00257094">
        <w:rPr>
          <w:rFonts w:ascii="Times New Roman" w:hAnsi="Times New Roman"/>
          <w:color w:val="000000"/>
        </w:rPr>
        <w:t xml:space="preserve">L. </w:t>
      </w:r>
      <w:r>
        <w:rPr>
          <w:rFonts w:ascii="Times New Roman" w:hAnsi="Times New Roman"/>
          <w:color w:val="000000"/>
        </w:rPr>
        <w:t>(2021</w:t>
      </w:r>
      <w:r w:rsidR="00B8079A">
        <w:rPr>
          <w:rFonts w:ascii="Times New Roman" w:hAnsi="Times New Roman"/>
          <w:color w:val="000000"/>
        </w:rPr>
        <w:t>, May</w:t>
      </w:r>
      <w:r>
        <w:rPr>
          <w:rFonts w:ascii="Times New Roman" w:hAnsi="Times New Roman"/>
          <w:color w:val="000000"/>
        </w:rPr>
        <w:t xml:space="preserve">). </w:t>
      </w:r>
      <w:r w:rsidRPr="00EC5C08">
        <w:rPr>
          <w:rFonts w:ascii="Times New Roman" w:hAnsi="Times New Roman"/>
          <w:i/>
          <w:iCs/>
          <w:color w:val="000000"/>
        </w:rPr>
        <w:t xml:space="preserve">Telling people about the left digit effect in number line estimation does not reduce the effect.  </w:t>
      </w:r>
      <w:r>
        <w:rPr>
          <w:rFonts w:ascii="Times New Roman" w:hAnsi="Times New Roman"/>
          <w:color w:val="000000"/>
          <w:szCs w:val="24"/>
        </w:rPr>
        <w:t xml:space="preserve">Poster </w:t>
      </w:r>
      <w:r w:rsidR="00257094">
        <w:rPr>
          <w:rFonts w:ascii="Times New Roman" w:hAnsi="Times New Roman"/>
          <w:color w:val="000000"/>
          <w:szCs w:val="24"/>
        </w:rPr>
        <w:t xml:space="preserve">presented at </w:t>
      </w:r>
      <w:r>
        <w:rPr>
          <w:rFonts w:ascii="Times New Roman" w:hAnsi="Times New Roman"/>
          <w:color w:val="000000"/>
          <w:szCs w:val="24"/>
        </w:rPr>
        <w:t xml:space="preserve">the Annual Meeting of the Association for Psychological Science (virtual presentation). </w:t>
      </w:r>
      <w:r>
        <w:rPr>
          <w:rFonts w:ascii="Times New Roman" w:hAnsi="Times New Roman"/>
          <w:color w:val="000000"/>
        </w:rPr>
        <w:t xml:space="preserve"> </w:t>
      </w:r>
    </w:p>
    <w:p w14:paraId="6E208280" w14:textId="2621EBC4" w:rsidR="002F0A34" w:rsidRPr="00C874DB" w:rsidRDefault="00B21DDE" w:rsidP="00B21DDE">
      <w:pPr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4"/>
        </w:rPr>
        <w:t>Williams</w:t>
      </w:r>
      <w:r w:rsidR="003F194C">
        <w:rPr>
          <w:rFonts w:ascii="Times New Roman" w:hAnsi="Times New Roman"/>
          <w:color w:val="000000"/>
          <w:szCs w:val="24"/>
        </w:rPr>
        <w:t>^</w:t>
      </w:r>
      <w:r>
        <w:rPr>
          <w:rFonts w:ascii="Times New Roman" w:hAnsi="Times New Roman"/>
          <w:color w:val="000000"/>
          <w:szCs w:val="24"/>
        </w:rPr>
        <w:t xml:space="preserve">, K., </w:t>
      </w:r>
      <w:proofErr w:type="spellStart"/>
      <w:r>
        <w:rPr>
          <w:rFonts w:ascii="Times New Roman" w:hAnsi="Times New Roman"/>
          <w:color w:val="000000"/>
          <w:szCs w:val="24"/>
        </w:rPr>
        <w:t>Kayton</w:t>
      </w:r>
      <w:proofErr w:type="spellEnd"/>
      <w:r w:rsidR="003F194C">
        <w:rPr>
          <w:rFonts w:ascii="Times New Roman" w:hAnsi="Times New Roman"/>
          <w:color w:val="000000"/>
          <w:szCs w:val="24"/>
        </w:rPr>
        <w:t>^</w:t>
      </w:r>
      <w:r>
        <w:rPr>
          <w:rFonts w:ascii="Times New Roman" w:hAnsi="Times New Roman"/>
          <w:color w:val="000000"/>
          <w:szCs w:val="24"/>
        </w:rPr>
        <w:t xml:space="preserve">, K., </w:t>
      </w:r>
      <w:proofErr w:type="spellStart"/>
      <w:r w:rsidRPr="004E7DAE">
        <w:rPr>
          <w:rFonts w:ascii="Times New Roman" w:hAnsi="Times New Roman"/>
          <w:i/>
          <w:iCs/>
          <w:color w:val="000000"/>
          <w:szCs w:val="24"/>
        </w:rPr>
        <w:t>Stenbaek</w:t>
      </w:r>
      <w:proofErr w:type="spellEnd"/>
      <w:r w:rsidRPr="004E7DAE">
        <w:rPr>
          <w:rFonts w:ascii="Times New Roman" w:hAnsi="Times New Roman"/>
          <w:i/>
          <w:iCs/>
          <w:color w:val="000000"/>
          <w:szCs w:val="24"/>
        </w:rPr>
        <w:t>, C.</w:t>
      </w:r>
      <w:r w:rsidRPr="004E7DAE">
        <w:rPr>
          <w:rFonts w:ascii="Times New Roman" w:hAnsi="Times New Roman"/>
          <w:color w:val="000000"/>
          <w:szCs w:val="24"/>
        </w:rPr>
        <w:t xml:space="preserve">, </w:t>
      </w:r>
      <w:r w:rsidRPr="00986CF0">
        <w:rPr>
          <w:rFonts w:ascii="Times New Roman" w:hAnsi="Times New Roman"/>
          <w:i/>
          <w:iCs/>
          <w:color w:val="000000"/>
          <w:szCs w:val="24"/>
        </w:rPr>
        <w:t>Green, J</w:t>
      </w:r>
      <w:r>
        <w:rPr>
          <w:rFonts w:ascii="Times New Roman" w:hAnsi="Times New Roman"/>
          <w:color w:val="000000"/>
          <w:szCs w:val="24"/>
        </w:rPr>
        <w:t xml:space="preserve">., </w:t>
      </w:r>
      <w:r w:rsidRPr="00986CF0">
        <w:rPr>
          <w:rFonts w:ascii="Times New Roman" w:hAnsi="Times New Roman"/>
          <w:i/>
          <w:iCs/>
          <w:color w:val="000000"/>
          <w:szCs w:val="24"/>
        </w:rPr>
        <w:t>Fischer, G</w:t>
      </w:r>
      <w:r>
        <w:rPr>
          <w:rFonts w:ascii="Times New Roman" w:hAnsi="Times New Roman"/>
          <w:color w:val="000000"/>
          <w:szCs w:val="24"/>
        </w:rPr>
        <w:t xml:space="preserve">., Barth, H., &amp; </w:t>
      </w:r>
      <w:proofErr w:type="spellStart"/>
      <w:r>
        <w:rPr>
          <w:rFonts w:ascii="Times New Roman" w:hAnsi="Times New Roman"/>
          <w:color w:val="000000"/>
          <w:szCs w:val="24"/>
        </w:rPr>
        <w:t>Patalano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A. L. (2021, May). </w:t>
      </w:r>
      <w:r w:rsidRPr="00EC5C08">
        <w:rPr>
          <w:rFonts w:ascii="Times New Roman" w:hAnsi="Times New Roman"/>
          <w:bCs/>
          <w:i/>
          <w:iCs/>
        </w:rPr>
        <w:t>Competitive summary feedback improves number line estimation accuracy but does not reduce the left digit effect.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color w:val="000000"/>
          <w:szCs w:val="24"/>
        </w:rPr>
        <w:t xml:space="preserve">Poster </w:t>
      </w:r>
      <w:r w:rsidR="00D96A97">
        <w:rPr>
          <w:rFonts w:ascii="Times New Roman" w:hAnsi="Times New Roman"/>
          <w:color w:val="000000"/>
          <w:szCs w:val="24"/>
        </w:rPr>
        <w:t>presented at</w:t>
      </w:r>
      <w:r>
        <w:rPr>
          <w:rFonts w:ascii="Times New Roman" w:hAnsi="Times New Roman"/>
          <w:color w:val="000000"/>
          <w:szCs w:val="24"/>
        </w:rPr>
        <w:t xml:space="preserve"> the Annual Meeting of the Association for Psychological Science (virtual presentation).  </w:t>
      </w:r>
      <w:r>
        <w:rPr>
          <w:rFonts w:ascii="Times New Roman" w:hAnsi="Times New Roman"/>
          <w:bCs/>
        </w:rPr>
        <w:t xml:space="preserve"> </w:t>
      </w:r>
      <w:r w:rsidR="004E7DAE">
        <w:rPr>
          <w:rFonts w:ascii="Times New Roman" w:hAnsi="Times New Roman"/>
          <w:color w:val="000000"/>
          <w:szCs w:val="24"/>
        </w:rPr>
        <w:t xml:space="preserve"> </w:t>
      </w:r>
      <w:r w:rsidR="004E7DAE">
        <w:rPr>
          <w:rFonts w:ascii="Times New Roman" w:hAnsi="Times New Roman"/>
          <w:bCs/>
        </w:rPr>
        <w:t xml:space="preserve"> </w:t>
      </w:r>
    </w:p>
    <w:p w14:paraId="4F1D20EC" w14:textId="77777777" w:rsidR="002F0A34" w:rsidRDefault="002F0A34" w:rsidP="003D05B8">
      <w:pPr>
        <w:ind w:left="360" w:hanging="360"/>
        <w:rPr>
          <w:rFonts w:ascii="Times New Roman" w:hAnsi="Times New Roman"/>
          <w:color w:val="000000"/>
          <w:szCs w:val="24"/>
        </w:rPr>
      </w:pPr>
    </w:p>
    <w:p w14:paraId="2F510459" w14:textId="61D9EA02" w:rsidR="003D05B8" w:rsidRPr="00261645" w:rsidRDefault="003D05B8" w:rsidP="00261645">
      <w:pPr>
        <w:ind w:left="360" w:hanging="360"/>
        <w:rPr>
          <w:rFonts w:ascii="Times New Roman" w:hAnsi="Times New Roman"/>
          <w:szCs w:val="24"/>
        </w:rPr>
      </w:pPr>
      <w:r w:rsidRPr="00261645">
        <w:rPr>
          <w:rFonts w:ascii="Times New Roman" w:hAnsi="Times New Roman"/>
          <w:color w:val="000000"/>
          <w:szCs w:val="24"/>
        </w:rPr>
        <w:t>Vaidya</w:t>
      </w:r>
      <w:r w:rsidR="003F194C">
        <w:rPr>
          <w:rFonts w:ascii="Times New Roman" w:hAnsi="Times New Roman"/>
          <w:color w:val="000000"/>
          <w:szCs w:val="24"/>
        </w:rPr>
        <w:t>^</w:t>
      </w:r>
      <w:r w:rsidRPr="00261645">
        <w:rPr>
          <w:rFonts w:ascii="Times New Roman" w:hAnsi="Times New Roman"/>
          <w:color w:val="000000"/>
          <w:szCs w:val="24"/>
        </w:rPr>
        <w:t>, L., Eisen</w:t>
      </w:r>
      <w:r w:rsidR="003F194C">
        <w:rPr>
          <w:rFonts w:ascii="Times New Roman" w:hAnsi="Times New Roman"/>
          <w:color w:val="000000"/>
          <w:szCs w:val="24"/>
        </w:rPr>
        <w:t>^</w:t>
      </w:r>
      <w:r w:rsidRPr="00261645">
        <w:rPr>
          <w:rFonts w:ascii="Times New Roman" w:hAnsi="Times New Roman"/>
          <w:color w:val="000000"/>
          <w:szCs w:val="24"/>
        </w:rPr>
        <w:t xml:space="preserve">, S., </w:t>
      </w:r>
      <w:r w:rsidRPr="00261645">
        <w:rPr>
          <w:rFonts w:ascii="Times New Roman" w:hAnsi="Times New Roman"/>
          <w:i/>
          <w:iCs/>
          <w:color w:val="000000"/>
          <w:szCs w:val="24"/>
        </w:rPr>
        <w:t xml:space="preserve">Barragan, L., Montano, C., </w:t>
      </w:r>
      <w:proofErr w:type="spellStart"/>
      <w:r w:rsidRPr="00261645">
        <w:rPr>
          <w:rFonts w:ascii="Times New Roman" w:hAnsi="Times New Roman"/>
          <w:i/>
          <w:iCs/>
          <w:color w:val="000000"/>
          <w:szCs w:val="24"/>
        </w:rPr>
        <w:t>Ohiomah</w:t>
      </w:r>
      <w:proofErr w:type="spellEnd"/>
      <w:r w:rsidRPr="00261645">
        <w:rPr>
          <w:rFonts w:ascii="Times New Roman" w:hAnsi="Times New Roman"/>
          <w:i/>
          <w:iCs/>
          <w:color w:val="000000"/>
          <w:szCs w:val="24"/>
        </w:rPr>
        <w:t xml:space="preserve">, S. A. </w:t>
      </w:r>
      <w:proofErr w:type="spellStart"/>
      <w:r w:rsidRPr="00261645">
        <w:rPr>
          <w:rFonts w:ascii="Times New Roman" w:hAnsi="Times New Roman"/>
          <w:i/>
          <w:iCs/>
          <w:color w:val="000000"/>
          <w:szCs w:val="24"/>
        </w:rPr>
        <w:t>Wolk</w:t>
      </w:r>
      <w:proofErr w:type="spellEnd"/>
      <w:r w:rsidRPr="00261645">
        <w:rPr>
          <w:rFonts w:ascii="Times New Roman" w:hAnsi="Times New Roman"/>
          <w:i/>
          <w:iCs/>
          <w:color w:val="000000"/>
          <w:szCs w:val="24"/>
        </w:rPr>
        <w:t>, S.,</w:t>
      </w:r>
      <w:r w:rsidRPr="0026164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61645">
        <w:rPr>
          <w:rFonts w:ascii="Times New Roman" w:hAnsi="Times New Roman"/>
          <w:color w:val="000000"/>
          <w:szCs w:val="24"/>
        </w:rPr>
        <w:t>Patalano</w:t>
      </w:r>
      <w:proofErr w:type="spellEnd"/>
      <w:r w:rsidRPr="00261645">
        <w:rPr>
          <w:rFonts w:ascii="Times New Roman" w:hAnsi="Times New Roman"/>
          <w:color w:val="000000"/>
          <w:szCs w:val="24"/>
        </w:rPr>
        <w:t xml:space="preserve">, A. L., &amp; Barth, H. (2021, April). </w:t>
      </w:r>
      <w:r w:rsidR="00D46A94">
        <w:rPr>
          <w:rFonts w:ascii="Times New Roman" w:hAnsi="Times New Roman"/>
          <w:color w:val="000000"/>
          <w:szCs w:val="24"/>
        </w:rPr>
        <w:t xml:space="preserve"> </w:t>
      </w:r>
      <w:r w:rsidR="00261645" w:rsidRPr="00EC5C08">
        <w:rPr>
          <w:rFonts w:ascii="Times New Roman" w:hAnsi="Times New Roman"/>
          <w:i/>
          <w:iCs/>
          <w:color w:val="000000"/>
          <w:szCs w:val="24"/>
        </w:rPr>
        <w:t>Left digit effect in atypical number line estimation</w:t>
      </w:r>
      <w:r w:rsidR="00261645" w:rsidRPr="00EC5C08">
        <w:rPr>
          <w:rFonts w:ascii="Times New Roman" w:hAnsi="Times New Roman"/>
          <w:i/>
          <w:iCs/>
          <w:szCs w:val="24"/>
        </w:rPr>
        <w:t>.</w:t>
      </w:r>
      <w:r w:rsidR="00261645" w:rsidRPr="00261645">
        <w:rPr>
          <w:rFonts w:ascii="Times New Roman" w:hAnsi="Times New Roman"/>
          <w:szCs w:val="24"/>
        </w:rPr>
        <w:t xml:space="preserve">  </w:t>
      </w:r>
      <w:r w:rsidRPr="00261645">
        <w:rPr>
          <w:rFonts w:ascii="Times New Roman" w:hAnsi="Times New Roman"/>
          <w:bCs/>
          <w:szCs w:val="24"/>
        </w:rPr>
        <w:t xml:space="preserve">Poster </w:t>
      </w:r>
      <w:r w:rsidR="00052470" w:rsidRPr="00261645">
        <w:rPr>
          <w:rFonts w:ascii="Times New Roman" w:hAnsi="Times New Roman"/>
          <w:bCs/>
          <w:szCs w:val="24"/>
        </w:rPr>
        <w:t xml:space="preserve">presented </w:t>
      </w:r>
      <w:r w:rsidR="00D96A97">
        <w:rPr>
          <w:rFonts w:ascii="Times New Roman" w:hAnsi="Times New Roman"/>
          <w:bCs/>
          <w:szCs w:val="24"/>
        </w:rPr>
        <w:t>at</w:t>
      </w:r>
      <w:r w:rsidRPr="00261645">
        <w:rPr>
          <w:rFonts w:ascii="Times New Roman" w:hAnsi="Times New Roman"/>
          <w:bCs/>
          <w:szCs w:val="24"/>
        </w:rPr>
        <w:t xml:space="preserve"> the Biennial Meeting of the Society for Research in Child Development (virtual presentation).</w:t>
      </w:r>
      <w:r w:rsidR="00F8623F" w:rsidRPr="00261645">
        <w:rPr>
          <w:rFonts w:ascii="Times New Roman" w:hAnsi="Times New Roman"/>
          <w:bCs/>
          <w:szCs w:val="24"/>
        </w:rPr>
        <w:t xml:space="preserve"> </w:t>
      </w:r>
    </w:p>
    <w:p w14:paraId="5220A764" w14:textId="77777777" w:rsidR="003D05B8" w:rsidRDefault="003D05B8" w:rsidP="003D05B8">
      <w:pPr>
        <w:ind w:left="360" w:hanging="360"/>
        <w:rPr>
          <w:rFonts w:ascii="Times New Roman" w:hAnsi="Times New Roman"/>
          <w:color w:val="000000"/>
          <w:szCs w:val="24"/>
        </w:rPr>
      </w:pPr>
    </w:p>
    <w:p w14:paraId="6B349E8F" w14:textId="356F3EB8" w:rsidR="000C0B5C" w:rsidRPr="000C0B5C" w:rsidRDefault="000C0B5C" w:rsidP="000C0B5C">
      <w:pPr>
        <w:ind w:left="360" w:hanging="360"/>
        <w:rPr>
          <w:rFonts w:ascii="Times New Roman" w:hAnsi="Times New Roman"/>
          <w:szCs w:val="24"/>
        </w:rPr>
      </w:pPr>
      <w:r w:rsidRPr="000C0B5C">
        <w:rPr>
          <w:rFonts w:ascii="Times New Roman" w:hAnsi="Times New Roman"/>
          <w:color w:val="000000"/>
          <w:szCs w:val="24"/>
        </w:rPr>
        <w:lastRenderedPageBreak/>
        <w:t xml:space="preserve">Hildebrand, L., Barth, H., </w:t>
      </w:r>
      <w:proofErr w:type="spellStart"/>
      <w:r w:rsidRPr="000C0B5C">
        <w:rPr>
          <w:rFonts w:ascii="Times New Roman" w:hAnsi="Times New Roman"/>
          <w:color w:val="000000"/>
          <w:szCs w:val="24"/>
        </w:rPr>
        <w:t>Patalano</w:t>
      </w:r>
      <w:proofErr w:type="spellEnd"/>
      <w:r w:rsidRPr="000C0B5C">
        <w:rPr>
          <w:rFonts w:ascii="Times New Roman" w:hAnsi="Times New Roman"/>
          <w:color w:val="000000"/>
          <w:szCs w:val="24"/>
        </w:rPr>
        <w:t>, A. L., &amp; Cordes, S. (2020, November).</w:t>
      </w:r>
      <w:r w:rsidR="004C2379">
        <w:rPr>
          <w:rFonts w:ascii="Times New Roman" w:hAnsi="Times New Roman"/>
          <w:color w:val="000000"/>
          <w:szCs w:val="24"/>
        </w:rPr>
        <w:t xml:space="preserve">  </w:t>
      </w:r>
      <w:r w:rsidRPr="000C0B5C">
        <w:rPr>
          <w:rFonts w:ascii="Times New Roman" w:hAnsi="Times New Roman"/>
          <w:i/>
          <w:iCs/>
          <w:color w:val="000000"/>
          <w:szCs w:val="24"/>
        </w:rPr>
        <w:t>Central tendency effects in children’s and adults’ magnitude estimates</w:t>
      </w:r>
      <w:r>
        <w:rPr>
          <w:rFonts w:ascii="Times New Roman" w:hAnsi="Times New Roman"/>
          <w:i/>
          <w:iCs/>
          <w:color w:val="000000"/>
          <w:szCs w:val="24"/>
        </w:rPr>
        <w:t>.</w:t>
      </w:r>
      <w:r w:rsidR="00EB4575">
        <w:rPr>
          <w:rFonts w:ascii="Times New Roman" w:hAnsi="Times New Roman"/>
          <w:i/>
          <w:iCs/>
          <w:color w:val="000000"/>
          <w:szCs w:val="24"/>
        </w:rPr>
        <w:t xml:space="preserve">  </w:t>
      </w:r>
      <w:r>
        <w:rPr>
          <w:rFonts w:ascii="Times New Roman" w:hAnsi="Times New Roman"/>
          <w:bCs/>
        </w:rPr>
        <w:t xml:space="preserve">Poster </w:t>
      </w:r>
      <w:r w:rsidR="00200239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Austin, TX (virtual presentation).</w:t>
      </w:r>
    </w:p>
    <w:p w14:paraId="79D8EE2C" w14:textId="77777777" w:rsidR="000C0B5C" w:rsidRDefault="000C0B5C" w:rsidP="007F7C9D">
      <w:pPr>
        <w:pStyle w:val="Normal1"/>
        <w:ind w:left="360" w:hanging="360"/>
        <w:rPr>
          <w:rFonts w:ascii="Times New Roman" w:hAnsi="Times New Roman"/>
          <w:bCs/>
          <w:iCs/>
        </w:rPr>
      </w:pPr>
    </w:p>
    <w:p w14:paraId="1DFA620F" w14:textId="2E7F2A51" w:rsidR="007F7C9D" w:rsidRPr="00A519E6" w:rsidRDefault="007F7C9D" w:rsidP="007F7C9D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Cs/>
          <w:i/>
        </w:rPr>
        <w:t>Stenbaek</w:t>
      </w:r>
      <w:proofErr w:type="spellEnd"/>
      <w:r w:rsidRPr="00A519E6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</w:rPr>
        <w:t>C</w:t>
      </w:r>
      <w:r w:rsidRPr="00A519E6">
        <w:rPr>
          <w:rFonts w:ascii="Times New Roman" w:hAnsi="Times New Roman"/>
          <w:bCs/>
          <w:i/>
        </w:rPr>
        <w:t>.,</w:t>
      </w:r>
      <w:r>
        <w:rPr>
          <w:rFonts w:ascii="Times New Roman" w:hAnsi="Times New Roman"/>
          <w:bCs/>
        </w:rPr>
        <w:t xml:space="preserve"> Williams</w:t>
      </w:r>
      <w:r w:rsidR="003F194C">
        <w:rPr>
          <w:rFonts w:ascii="Times New Roman" w:hAnsi="Times New Roman"/>
          <w:bCs/>
        </w:rPr>
        <w:t>^</w:t>
      </w:r>
      <w:r>
        <w:rPr>
          <w:rFonts w:ascii="Times New Roman" w:hAnsi="Times New Roman"/>
          <w:bCs/>
        </w:rPr>
        <w:t xml:space="preserve">, K., Barth, H., &amp; </w:t>
      </w:r>
      <w:proofErr w:type="spellStart"/>
      <w:r>
        <w:rPr>
          <w:rFonts w:ascii="Times New Roman" w:hAnsi="Times New Roman"/>
          <w:bCs/>
        </w:rPr>
        <w:t>Patalano</w:t>
      </w:r>
      <w:proofErr w:type="spellEnd"/>
      <w:r w:rsidR="00F3722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A. L. (2020, November).  </w:t>
      </w:r>
      <w:r>
        <w:rPr>
          <w:rFonts w:ascii="Times New Roman" w:eastAsia="Times New Roman" w:hAnsi="Times New Roman" w:cs="Times New Roman"/>
          <w:i/>
        </w:rPr>
        <w:t>Summary a</w:t>
      </w:r>
      <w:r w:rsidRPr="00A519E6">
        <w:rPr>
          <w:rFonts w:ascii="Times New Roman" w:eastAsia="Times New Roman" w:hAnsi="Times New Roman" w:cs="Times New Roman"/>
          <w:i/>
        </w:rPr>
        <w:t>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="00EB457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Poster </w:t>
      </w:r>
      <w:r w:rsidR="00200239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Austin, TX</w:t>
      </w:r>
      <w:r w:rsidR="000C0B5C">
        <w:rPr>
          <w:rFonts w:ascii="Times New Roman" w:hAnsi="Times New Roman"/>
          <w:bCs/>
        </w:rPr>
        <w:t xml:space="preserve"> (virtual presentation).</w:t>
      </w:r>
    </w:p>
    <w:p w14:paraId="29BA6EED" w14:textId="77777777" w:rsidR="007F7C9D" w:rsidRDefault="007F7C9D" w:rsidP="007F7C9D">
      <w:pPr>
        <w:pStyle w:val="Normal1"/>
        <w:ind w:left="360" w:hanging="360"/>
        <w:rPr>
          <w:rFonts w:ascii="Times New Roman" w:hAnsi="Times New Roman"/>
          <w:bCs/>
          <w:i/>
        </w:rPr>
      </w:pPr>
    </w:p>
    <w:p w14:paraId="5183949C" w14:textId="61F7AC5B" w:rsidR="007F7C9D" w:rsidRPr="00C4719E" w:rsidRDefault="007F7C9D" w:rsidP="00C4719E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</w:rPr>
        <w:t>Weeks</w:t>
      </w:r>
      <w:r w:rsidRPr="00A519E6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</w:rPr>
        <w:t>G</w:t>
      </w:r>
      <w:r w:rsidRPr="00A519E6">
        <w:rPr>
          <w:rFonts w:ascii="Times New Roman" w:hAnsi="Times New Roman"/>
          <w:bCs/>
          <w:i/>
        </w:rPr>
        <w:t>.,</w:t>
      </w:r>
      <w:r>
        <w:rPr>
          <w:rFonts w:ascii="Times New Roman" w:hAnsi="Times New Roman"/>
          <w:bCs/>
        </w:rPr>
        <w:t xml:space="preserve"> </w:t>
      </w:r>
      <w:r w:rsidRPr="00C4719E">
        <w:rPr>
          <w:rFonts w:ascii="Times New Roman" w:hAnsi="Times New Roman"/>
          <w:bCs/>
          <w:szCs w:val="24"/>
        </w:rPr>
        <w:t>Williams</w:t>
      </w:r>
      <w:r w:rsidR="003F194C">
        <w:rPr>
          <w:rFonts w:ascii="Times New Roman" w:hAnsi="Times New Roman"/>
          <w:bCs/>
          <w:szCs w:val="24"/>
        </w:rPr>
        <w:t>^</w:t>
      </w:r>
      <w:r w:rsidRPr="00C4719E">
        <w:rPr>
          <w:rFonts w:ascii="Times New Roman" w:hAnsi="Times New Roman"/>
          <w:bCs/>
          <w:szCs w:val="24"/>
        </w:rPr>
        <w:t xml:space="preserve">, K., Barth, H., &amp; </w:t>
      </w:r>
      <w:proofErr w:type="spellStart"/>
      <w:r w:rsidRPr="00C4719E">
        <w:rPr>
          <w:rFonts w:ascii="Times New Roman" w:hAnsi="Times New Roman"/>
          <w:bCs/>
          <w:szCs w:val="24"/>
        </w:rPr>
        <w:t>Patalano</w:t>
      </w:r>
      <w:proofErr w:type="spellEnd"/>
      <w:r w:rsidR="00F37222">
        <w:rPr>
          <w:rFonts w:ascii="Times New Roman" w:hAnsi="Times New Roman"/>
          <w:bCs/>
          <w:szCs w:val="24"/>
        </w:rPr>
        <w:t>,</w:t>
      </w:r>
      <w:r w:rsidRPr="00C4719E">
        <w:rPr>
          <w:rFonts w:ascii="Times New Roman" w:hAnsi="Times New Roman"/>
          <w:bCs/>
          <w:szCs w:val="24"/>
        </w:rPr>
        <w:t xml:space="preserve"> A. L. (2020, November).</w:t>
      </w:r>
      <w:r w:rsidR="00C4719E">
        <w:rPr>
          <w:rFonts w:ascii="Times New Roman" w:hAnsi="Times New Roman"/>
          <w:bCs/>
          <w:szCs w:val="24"/>
        </w:rPr>
        <w:t xml:space="preserve">  </w:t>
      </w:r>
      <w:r w:rsidR="00C4719E" w:rsidRPr="00EB4575">
        <w:rPr>
          <w:rFonts w:ascii="Times New Roman" w:hAnsi="Times New Roman"/>
          <w:i/>
          <w:iCs/>
          <w:color w:val="000000"/>
          <w:szCs w:val="24"/>
        </w:rPr>
        <w:t>The left digit effect in a complex judgment task: Evaluating hypothetical college applicants</w:t>
      </w:r>
      <w:r w:rsidRPr="00EB4575">
        <w:rPr>
          <w:rFonts w:ascii="Times New Roman" w:hAnsi="Times New Roman"/>
          <w:i/>
          <w:iCs/>
          <w:szCs w:val="24"/>
        </w:rPr>
        <w:t xml:space="preserve">.  </w:t>
      </w:r>
      <w:r w:rsidRPr="00C4719E">
        <w:rPr>
          <w:rFonts w:ascii="Times New Roman" w:hAnsi="Times New Roman"/>
          <w:bCs/>
          <w:szCs w:val="24"/>
        </w:rPr>
        <w:t xml:space="preserve">Poster </w:t>
      </w:r>
      <w:r w:rsidR="00200239" w:rsidRPr="00C4719E">
        <w:rPr>
          <w:rFonts w:ascii="Times New Roman" w:hAnsi="Times New Roman"/>
          <w:bCs/>
          <w:szCs w:val="24"/>
        </w:rPr>
        <w:t>presented at</w:t>
      </w:r>
      <w:r w:rsidRPr="00C4719E">
        <w:rPr>
          <w:rFonts w:ascii="Times New Roman" w:hAnsi="Times New Roman"/>
          <w:bCs/>
          <w:szCs w:val="24"/>
        </w:rPr>
        <w:t xml:space="preserve"> the Annual Meeting of the Psychonomic Society, Austin, TX</w:t>
      </w:r>
      <w:r w:rsidR="000C0B5C" w:rsidRPr="00C4719E">
        <w:rPr>
          <w:rFonts w:ascii="Times New Roman" w:hAnsi="Times New Roman"/>
          <w:bCs/>
          <w:szCs w:val="24"/>
        </w:rPr>
        <w:t xml:space="preserve"> (virtual presentation).</w:t>
      </w:r>
    </w:p>
    <w:p w14:paraId="67B821ED" w14:textId="77777777" w:rsidR="007F7C9D" w:rsidRDefault="007F7C9D" w:rsidP="009B366C">
      <w:pPr>
        <w:ind w:left="360" w:hanging="360"/>
        <w:rPr>
          <w:rFonts w:cstheme="minorHAnsi"/>
          <w:i/>
          <w:iCs/>
        </w:rPr>
      </w:pPr>
    </w:p>
    <w:p w14:paraId="29EAA2E0" w14:textId="0031ACFC" w:rsidR="009B366C" w:rsidRDefault="009B366C" w:rsidP="009B366C">
      <w:pPr>
        <w:ind w:left="360" w:hanging="360"/>
        <w:rPr>
          <w:rFonts w:cstheme="minorHAnsi"/>
        </w:rPr>
      </w:pPr>
      <w:r w:rsidRPr="009B366C">
        <w:rPr>
          <w:rFonts w:cstheme="minorHAnsi"/>
          <w:i/>
          <w:iCs/>
        </w:rPr>
        <w:t>Vasquez, K.,</w:t>
      </w:r>
      <w:r>
        <w:rPr>
          <w:rFonts w:cstheme="minorHAnsi"/>
        </w:rPr>
        <w:t xml:space="preserve"> Williams</w:t>
      </w:r>
      <w:r w:rsidR="003F194C">
        <w:rPr>
          <w:rFonts w:cstheme="minorHAnsi"/>
        </w:rPr>
        <w:t>^</w:t>
      </w:r>
      <w:r>
        <w:rPr>
          <w:rFonts w:cstheme="minorHAnsi"/>
        </w:rPr>
        <w:t xml:space="preserve">, K.,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>, A.</w:t>
      </w:r>
      <w:r w:rsidR="00F37222">
        <w:rPr>
          <w:rFonts w:cstheme="minorHAnsi"/>
        </w:rPr>
        <w:t xml:space="preserve"> L.</w:t>
      </w:r>
      <w:r>
        <w:rPr>
          <w:rFonts w:cstheme="minorHAnsi"/>
        </w:rPr>
        <w:t xml:space="preserve">, &amp; Barth, H. (2020, March).  </w:t>
      </w:r>
      <w:r w:rsidRPr="009B366C">
        <w:rPr>
          <w:rFonts w:cstheme="minorHAnsi"/>
          <w:i/>
          <w:iCs/>
        </w:rPr>
        <w:t>Partition dependence in preschool years: Evidence from a single choice task.</w:t>
      </w:r>
      <w:r>
        <w:rPr>
          <w:rFonts w:cstheme="minorHAnsi"/>
          <w:i/>
          <w:iCs/>
        </w:rPr>
        <w:t xml:space="preserve">  </w:t>
      </w:r>
      <w:r>
        <w:rPr>
          <w:rFonts w:cstheme="minorHAnsi"/>
        </w:rPr>
        <w:t xml:space="preserve">Poster presented at the Annual Meeting of the Eastern Psychological Association, Boston, MA.  </w:t>
      </w:r>
    </w:p>
    <w:p w14:paraId="1F7D161E" w14:textId="77777777" w:rsidR="007F7C9D" w:rsidRPr="009B366C" w:rsidRDefault="007F7C9D" w:rsidP="009B366C">
      <w:pPr>
        <w:ind w:left="360" w:hanging="360"/>
        <w:rPr>
          <w:rFonts w:ascii="Times New Roman" w:hAnsi="Times New Roman"/>
          <w:szCs w:val="24"/>
        </w:rPr>
      </w:pPr>
    </w:p>
    <w:p w14:paraId="2D465944" w14:textId="5E2241BA" w:rsidR="00DB58E0" w:rsidRDefault="00DB58E0" w:rsidP="00DB58E0">
      <w:pPr>
        <w:ind w:left="360" w:hanging="360"/>
        <w:rPr>
          <w:rFonts w:cstheme="minorHAnsi"/>
        </w:rPr>
      </w:pPr>
      <w:r>
        <w:rPr>
          <w:rFonts w:cstheme="minorHAnsi"/>
        </w:rPr>
        <w:t>Hildebrand, L., Barth, H.,</w:t>
      </w:r>
      <w:r w:rsidR="00D46A9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 xml:space="preserve">, A. L., &amp; Cordes, S. (2019, October).  </w:t>
      </w:r>
      <w:r w:rsidRPr="00DB58E0">
        <w:rPr>
          <w:rFonts w:cstheme="minorHAnsi"/>
          <w:i/>
          <w:iCs/>
        </w:rPr>
        <w:t xml:space="preserve">Context effects in children’s numerical and temporal estimation.  </w:t>
      </w:r>
      <w:r>
        <w:rPr>
          <w:rFonts w:ascii="Times New Roman" w:hAnsi="Times New Roman"/>
          <w:bCs/>
        </w:rPr>
        <w:t>Poster presented at the Annual Meeting of the Cognitive Development Society, Louisville, KY.</w:t>
      </w:r>
    </w:p>
    <w:p w14:paraId="7EDB538D" w14:textId="77777777" w:rsidR="00DB58E0" w:rsidRDefault="00DB58E0" w:rsidP="00DB58E0">
      <w:pPr>
        <w:rPr>
          <w:rFonts w:cstheme="minorHAnsi"/>
        </w:rPr>
      </w:pPr>
    </w:p>
    <w:p w14:paraId="39E66EC9" w14:textId="1EB319C1" w:rsidR="00A519E6" w:rsidRPr="00A519E6" w:rsidRDefault="00A519E6" w:rsidP="00A519E6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 w:rsidRPr="00A519E6">
        <w:rPr>
          <w:rFonts w:ascii="Times New Roman" w:hAnsi="Times New Roman"/>
          <w:bCs/>
          <w:i/>
        </w:rPr>
        <w:t>Bradley, K.,</w:t>
      </w:r>
      <w:r>
        <w:rPr>
          <w:rFonts w:ascii="Times New Roman" w:hAnsi="Times New Roman"/>
          <w:bCs/>
        </w:rPr>
        <w:t xml:space="preserve"> Williams</w:t>
      </w:r>
      <w:r w:rsidR="003F194C">
        <w:rPr>
          <w:rFonts w:ascii="Times New Roman" w:hAnsi="Times New Roman"/>
          <w:bCs/>
        </w:rPr>
        <w:t>^</w:t>
      </w:r>
      <w:r>
        <w:rPr>
          <w:rFonts w:ascii="Times New Roman" w:hAnsi="Times New Roman"/>
          <w:bCs/>
        </w:rPr>
        <w:t xml:space="preserve">, K., Barth, H., &amp; </w:t>
      </w:r>
      <w:proofErr w:type="spellStart"/>
      <w:r>
        <w:rPr>
          <w:rFonts w:ascii="Times New Roman" w:hAnsi="Times New Roman"/>
          <w:bCs/>
        </w:rPr>
        <w:t>Patalano</w:t>
      </w:r>
      <w:proofErr w:type="spellEnd"/>
      <w:r>
        <w:rPr>
          <w:rFonts w:ascii="Times New Roman" w:hAnsi="Times New Roman"/>
          <w:bCs/>
        </w:rPr>
        <w:t xml:space="preserve"> A. L. (2019, November).  </w:t>
      </w:r>
      <w:r w:rsidRPr="00A519E6">
        <w:rPr>
          <w:rFonts w:ascii="Times New Roman" w:eastAsia="Times New Roman" w:hAnsi="Times New Roman" w:cs="Times New Roman"/>
          <w:i/>
        </w:rPr>
        <w:t>Accuracy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7E04CA66" w14:textId="77777777" w:rsidR="00A519E6" w:rsidRDefault="00A519E6" w:rsidP="00A519E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</w:p>
    <w:p w14:paraId="0249322A" w14:textId="26000BBD" w:rsidR="00A519E6" w:rsidRDefault="00A519E6" w:rsidP="00A519E6">
      <w:pPr>
        <w:ind w:left="360" w:hanging="360"/>
        <w:rPr>
          <w:rFonts w:ascii="Times New Roman" w:hAnsi="Times New Roman"/>
          <w:bCs/>
        </w:rPr>
      </w:pPr>
      <w:r w:rsidRPr="00DB58E0">
        <w:rPr>
          <w:i/>
          <w:iCs/>
        </w:rPr>
        <w:t>Neil, J.,</w:t>
      </w:r>
      <w:r>
        <w:t xml:space="preserve"> Williams</w:t>
      </w:r>
      <w:r w:rsidR="003F194C">
        <w:t>^</w:t>
      </w:r>
      <w:r>
        <w:t xml:space="preserve">, K., &amp; </w:t>
      </w:r>
      <w:proofErr w:type="spellStart"/>
      <w:r>
        <w:t>Patalano</w:t>
      </w:r>
      <w:proofErr w:type="spellEnd"/>
      <w:r>
        <w:t xml:space="preserve">, A. L. </w:t>
      </w:r>
      <w:r w:rsidR="00DB58E0">
        <w:rPr>
          <w:rFonts w:ascii="Times New Roman" w:hAnsi="Times New Roman"/>
          <w:bCs/>
        </w:rPr>
        <w:t xml:space="preserve">(2019, November).  </w:t>
      </w:r>
      <w:r w:rsidRPr="00A519E6">
        <w:rPr>
          <w:i/>
        </w:rPr>
        <w:t>Indecisiveness is associated with reduced coher</w:t>
      </w:r>
      <w:r>
        <w:rPr>
          <w:i/>
        </w:rPr>
        <w:t xml:space="preserve">ence shifting in decision making.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54C07F85" w14:textId="77777777" w:rsidR="00DB58E0" w:rsidRDefault="00DB58E0" w:rsidP="00A519E6">
      <w:pPr>
        <w:ind w:left="360" w:hanging="360"/>
      </w:pPr>
    </w:p>
    <w:p w14:paraId="22AAF22C" w14:textId="3E91FF76" w:rsidR="003E2D10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/>
          <w:bCs/>
        </w:rPr>
      </w:pPr>
      <w:r w:rsidRPr="003E2D10">
        <w:rPr>
          <w:rFonts w:ascii="Times New Roman" w:hAnsi="Times New Roman"/>
          <w:bCs/>
        </w:rPr>
        <w:t>Xing</w:t>
      </w:r>
      <w:r w:rsidR="003F194C">
        <w:rPr>
          <w:rFonts w:ascii="Times New Roman" w:hAnsi="Times New Roman"/>
          <w:bCs/>
        </w:rPr>
        <w:t>^</w:t>
      </w:r>
      <w:r w:rsidRPr="003E2D10">
        <w:rPr>
          <w:rFonts w:ascii="Times New Roman" w:hAnsi="Times New Roman"/>
          <w:bCs/>
        </w:rPr>
        <w:t xml:space="preserve">, </w:t>
      </w:r>
      <w:r w:rsidR="00061159">
        <w:rPr>
          <w:rFonts w:ascii="Times New Roman" w:hAnsi="Times New Roman"/>
          <w:bCs/>
        </w:rPr>
        <w:t xml:space="preserve">C., </w:t>
      </w:r>
      <w:r w:rsidRPr="003E2D10">
        <w:rPr>
          <w:rFonts w:ascii="Times New Roman" w:hAnsi="Times New Roman"/>
          <w:bCs/>
        </w:rPr>
        <w:t>Zax</w:t>
      </w:r>
      <w:r w:rsidR="003F194C">
        <w:rPr>
          <w:rFonts w:ascii="Times New Roman" w:hAnsi="Times New Roman"/>
          <w:bCs/>
        </w:rPr>
        <w:t>^</w:t>
      </w:r>
      <w:r w:rsidRPr="003E2D10">
        <w:rPr>
          <w:rFonts w:ascii="Times New Roman" w:hAnsi="Times New Roman"/>
          <w:bCs/>
        </w:rPr>
        <w:t xml:space="preserve">, </w:t>
      </w:r>
      <w:r w:rsidR="00061159">
        <w:rPr>
          <w:rFonts w:ascii="Times New Roman" w:hAnsi="Times New Roman"/>
          <w:bCs/>
        </w:rPr>
        <w:t xml:space="preserve">A., </w:t>
      </w:r>
      <w:r w:rsidRPr="00F37222">
        <w:rPr>
          <w:rFonts w:ascii="Times New Roman" w:hAnsi="Times New Roman"/>
          <w:bCs/>
          <w:i/>
          <w:iCs/>
        </w:rPr>
        <w:t xml:space="preserve">Paul, </w:t>
      </w:r>
      <w:r w:rsidR="00061159" w:rsidRPr="00F37222">
        <w:rPr>
          <w:rFonts w:ascii="Times New Roman" w:hAnsi="Times New Roman"/>
          <w:bCs/>
          <w:i/>
          <w:iCs/>
        </w:rPr>
        <w:t>J.,</w:t>
      </w:r>
      <w:r w:rsidR="00061159">
        <w:rPr>
          <w:rFonts w:ascii="Times New Roman" w:hAnsi="Times New Roman"/>
          <w:bCs/>
        </w:rPr>
        <w:t xml:space="preserve"> </w:t>
      </w:r>
      <w:r w:rsidRPr="003E2D10">
        <w:rPr>
          <w:rFonts w:ascii="Times New Roman" w:hAnsi="Times New Roman"/>
          <w:bCs/>
        </w:rPr>
        <w:t xml:space="preserve">Cordes, </w:t>
      </w:r>
      <w:r w:rsidR="00061159">
        <w:rPr>
          <w:rFonts w:ascii="Times New Roman" w:hAnsi="Times New Roman"/>
          <w:bCs/>
        </w:rPr>
        <w:t xml:space="preserve">S., </w:t>
      </w:r>
      <w:r w:rsidRPr="003E2D10">
        <w:rPr>
          <w:rFonts w:ascii="Times New Roman" w:hAnsi="Times New Roman"/>
          <w:bCs/>
        </w:rPr>
        <w:t xml:space="preserve">Barth, </w:t>
      </w:r>
      <w:r w:rsidR="00061159">
        <w:rPr>
          <w:rFonts w:ascii="Times New Roman" w:hAnsi="Times New Roman"/>
          <w:bCs/>
        </w:rPr>
        <w:t xml:space="preserve">H., </w:t>
      </w:r>
      <w:r w:rsidRPr="003E2D10">
        <w:rPr>
          <w:rFonts w:ascii="Times New Roman" w:hAnsi="Times New Roman"/>
          <w:bCs/>
        </w:rPr>
        <w:t xml:space="preserve">&amp; </w:t>
      </w:r>
      <w:proofErr w:type="spellStart"/>
      <w:r w:rsidRPr="003E2D10">
        <w:rPr>
          <w:rFonts w:ascii="Times New Roman" w:hAnsi="Times New Roman"/>
          <w:bCs/>
        </w:rPr>
        <w:t>Patalano</w:t>
      </w:r>
      <w:proofErr w:type="spellEnd"/>
      <w:r w:rsidR="00061159">
        <w:rPr>
          <w:rFonts w:ascii="Times New Roman" w:hAnsi="Times New Roman"/>
          <w:bCs/>
        </w:rPr>
        <w:t>, A. L.</w:t>
      </w:r>
      <w:r w:rsidRPr="003E2D10">
        <w:rPr>
          <w:rFonts w:ascii="Times New Roman" w:hAnsi="Times New Roman"/>
          <w:bCs/>
        </w:rPr>
        <w:t xml:space="preserve"> </w:t>
      </w:r>
      <w:r w:rsidRPr="003E2D10">
        <w:rPr>
          <w:rFonts w:ascii="Times New Roman" w:hAnsi="Times New Roman"/>
        </w:rPr>
        <w:t xml:space="preserve">(2018, November).  </w:t>
      </w:r>
      <w:r w:rsidR="00061159" w:rsidRPr="00234737">
        <w:rPr>
          <w:rFonts w:ascii="Times New Roman" w:hAnsi="Times New Roman"/>
          <w:bCs/>
          <w:i/>
        </w:rPr>
        <w:t>Reevaluating the role of context in probability distortion.</w:t>
      </w:r>
      <w:r w:rsidR="00061159" w:rsidRPr="00234737">
        <w:rPr>
          <w:rFonts w:ascii="Times New Roman" w:hAnsi="Times New Roman"/>
          <w:i/>
        </w:rPr>
        <w:t xml:space="preserve"> </w:t>
      </w:r>
      <w:r w:rsidR="00061159" w:rsidRPr="00234737">
        <w:rPr>
          <w:rFonts w:ascii="Times New Roman" w:hAnsi="Times New Roman"/>
        </w:rPr>
        <w:t xml:space="preserve"> </w:t>
      </w:r>
      <w:r w:rsidRPr="00234737">
        <w:rPr>
          <w:rFonts w:ascii="Times New Roman" w:hAnsi="Times New Roman"/>
        </w:rPr>
        <w:t>Poster</w:t>
      </w:r>
      <w:r w:rsidRPr="00234737">
        <w:rPr>
          <w:rFonts w:ascii="Times New Roman" w:hAnsi="Times New Roman"/>
          <w:i/>
        </w:rPr>
        <w:t xml:space="preserve"> </w:t>
      </w:r>
      <w:r w:rsidRPr="003E2D10">
        <w:rPr>
          <w:rFonts w:ascii="Times New Roman" w:hAnsi="Times New Roman"/>
        </w:rPr>
        <w:t>presented at the Annual Meeting of the Psychonomic Society, New Orleans, LA.</w:t>
      </w:r>
    </w:p>
    <w:p w14:paraId="60A50939" w14:textId="4456CB46" w:rsidR="003E2D10" w:rsidRPr="003E2D10" w:rsidRDefault="003E2D10" w:rsidP="00061159">
      <w:pPr>
        <w:ind w:left="360" w:hanging="360"/>
        <w:rPr>
          <w:rFonts w:ascii="Times New Roman" w:hAnsi="Times New Roman"/>
        </w:rPr>
      </w:pPr>
    </w:p>
    <w:p w14:paraId="365FC1D3" w14:textId="3A8FBA16" w:rsidR="003E2D10" w:rsidRPr="000C2CDC" w:rsidRDefault="003E2D10" w:rsidP="00061159">
      <w:pPr>
        <w:ind w:left="360" w:hanging="360"/>
        <w:rPr>
          <w:rFonts w:ascii="Times New Roman" w:hAnsi="Times New Roman"/>
          <w:b/>
        </w:rPr>
      </w:pPr>
      <w:r w:rsidRPr="00061159">
        <w:rPr>
          <w:rFonts w:ascii="Times New Roman" w:hAnsi="Times New Roman"/>
          <w:i/>
        </w:rPr>
        <w:t xml:space="preserve">Segal, </w:t>
      </w:r>
      <w:r w:rsidR="00061159" w:rsidRPr="00061159">
        <w:rPr>
          <w:rFonts w:ascii="Times New Roman" w:hAnsi="Times New Roman"/>
          <w:i/>
        </w:rPr>
        <w:t xml:space="preserve">L. </w:t>
      </w:r>
      <w:r w:rsidR="00061159">
        <w:rPr>
          <w:rFonts w:ascii="Times New Roman" w:hAnsi="Times New Roman"/>
          <w:i/>
        </w:rPr>
        <w:t xml:space="preserve">R. </w:t>
      </w:r>
      <w:r w:rsidR="00061159" w:rsidRPr="00061159">
        <w:rPr>
          <w:rFonts w:ascii="Times New Roman" w:hAnsi="Times New Roman"/>
          <w:i/>
        </w:rPr>
        <w:t>W.,</w:t>
      </w:r>
      <w:r w:rsidR="00061159">
        <w:rPr>
          <w:rFonts w:ascii="Times New Roman" w:hAnsi="Times New Roman"/>
        </w:rPr>
        <w:t xml:space="preserve"> </w:t>
      </w:r>
      <w:r w:rsidRPr="00061159">
        <w:rPr>
          <w:rFonts w:ascii="Times New Roman" w:hAnsi="Times New Roman"/>
          <w:i/>
        </w:rPr>
        <w:t xml:space="preserve">Lolli, </w:t>
      </w:r>
      <w:r w:rsidR="00061159" w:rsidRPr="00061159">
        <w:rPr>
          <w:rFonts w:ascii="Times New Roman" w:hAnsi="Times New Roman"/>
          <w:i/>
        </w:rPr>
        <w:t>S. L.,</w:t>
      </w:r>
      <w:r w:rsidR="00061159">
        <w:rPr>
          <w:rFonts w:ascii="Times New Roman" w:hAnsi="Times New Roman"/>
        </w:rPr>
        <w:t xml:space="preserve"> </w:t>
      </w:r>
      <w:proofErr w:type="spellStart"/>
      <w:r w:rsidRPr="003E2D10">
        <w:rPr>
          <w:rFonts w:ascii="Times New Roman" w:hAnsi="Times New Roman"/>
        </w:rPr>
        <w:t>Patalano</w:t>
      </w:r>
      <w:proofErr w:type="spellEnd"/>
      <w:r w:rsidRPr="003E2D10">
        <w:rPr>
          <w:rFonts w:ascii="Times New Roman" w:hAnsi="Times New Roman"/>
        </w:rPr>
        <w:t xml:space="preserve">, </w:t>
      </w:r>
      <w:r w:rsidR="00061159">
        <w:rPr>
          <w:rFonts w:ascii="Times New Roman" w:hAnsi="Times New Roman"/>
        </w:rPr>
        <w:t xml:space="preserve">A. L., </w:t>
      </w:r>
      <w:r w:rsidRPr="003E2D10">
        <w:rPr>
          <w:rFonts w:ascii="Times New Roman" w:hAnsi="Times New Roman"/>
        </w:rPr>
        <w:t xml:space="preserve">&amp; </w:t>
      </w:r>
      <w:proofErr w:type="spellStart"/>
      <w:r w:rsidRPr="003E2D10">
        <w:rPr>
          <w:rFonts w:ascii="Times New Roman" w:hAnsi="Times New Roman"/>
        </w:rPr>
        <w:t>Sanislow</w:t>
      </w:r>
      <w:proofErr w:type="spellEnd"/>
      <w:r w:rsidR="00061159">
        <w:rPr>
          <w:rFonts w:ascii="Times New Roman" w:hAnsi="Times New Roman"/>
        </w:rPr>
        <w:t xml:space="preserve">, C. A. </w:t>
      </w:r>
      <w:r w:rsidRPr="003E2D10">
        <w:rPr>
          <w:rFonts w:ascii="Times New Roman" w:hAnsi="Times New Roman"/>
        </w:rPr>
        <w:t>(2018</w:t>
      </w:r>
      <w:r w:rsidR="00061159">
        <w:rPr>
          <w:rFonts w:ascii="Times New Roman" w:hAnsi="Times New Roman"/>
        </w:rPr>
        <w:t xml:space="preserve">, November).  </w:t>
      </w:r>
      <w:r w:rsidR="00061159" w:rsidRPr="00234737">
        <w:rPr>
          <w:rFonts w:ascii="Times New Roman" w:hAnsi="Times New Roman"/>
          <w:i/>
        </w:rPr>
        <w:t xml:space="preserve">Induced </w:t>
      </w:r>
      <w:r w:rsidR="00234737">
        <w:rPr>
          <w:rFonts w:ascii="Times New Roman" w:hAnsi="Times New Roman"/>
          <w:i/>
        </w:rPr>
        <w:t xml:space="preserve">gratitude, </w:t>
      </w:r>
      <w:r w:rsidR="00061159" w:rsidRPr="00234737">
        <w:rPr>
          <w:rFonts w:ascii="Times New Roman" w:hAnsi="Times New Roman"/>
          <w:i/>
        </w:rPr>
        <w:t xml:space="preserve">indecisiveness, and P3 amplitude in an auditory oddball task.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609F76FF" w14:textId="77777777" w:rsidR="003E2D10" w:rsidRPr="004230AF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cs="Times"/>
        </w:rPr>
      </w:pPr>
    </w:p>
    <w:p w14:paraId="7CB5A18C" w14:textId="556DA20A" w:rsidR="003E2D10" w:rsidRPr="003E2D10" w:rsidRDefault="003E2D10" w:rsidP="00234737">
      <w:pPr>
        <w:ind w:left="360" w:hanging="360"/>
        <w:rPr>
          <w:sz w:val="20"/>
        </w:rPr>
      </w:pPr>
      <w:proofErr w:type="spellStart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Reichelson</w:t>
      </w:r>
      <w:proofErr w:type="spellEnd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,</w:t>
      </w:r>
      <w:r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 xml:space="preserve"> </w:t>
      </w:r>
      <w:r w:rsidR="00234737"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>S.,</w:t>
      </w:r>
      <w:r w:rsidR="00234737">
        <w:rPr>
          <w:rFonts w:ascii="Verdana" w:hAnsi="Verdana"/>
          <w:bCs/>
          <w:color w:val="333333"/>
          <w:sz w:val="18"/>
          <w:szCs w:val="18"/>
          <w:shd w:val="clear" w:color="auto" w:fill="FFFFFF"/>
        </w:rPr>
        <w:t xml:space="preserve"> </w:t>
      </w:r>
      <w:r w:rsidRPr="003E2D10">
        <w:rPr>
          <w:rFonts w:ascii="Times New Roman" w:hAnsi="Times New Roman"/>
          <w:color w:val="000000"/>
        </w:rPr>
        <w:t>Zax</w:t>
      </w:r>
      <w:r w:rsidR="003F194C">
        <w:rPr>
          <w:rFonts w:ascii="Times New Roman" w:hAnsi="Times New Roman"/>
          <w:color w:val="000000"/>
        </w:rPr>
        <w:t>^</w:t>
      </w:r>
      <w:r w:rsidRPr="003E2D10">
        <w:rPr>
          <w:rFonts w:ascii="Times New Roman" w:hAnsi="Times New Roman"/>
          <w:color w:val="000000"/>
        </w:rPr>
        <w:t xml:space="preserve">, </w:t>
      </w:r>
      <w:r w:rsidR="00234737">
        <w:rPr>
          <w:rFonts w:ascii="Times New Roman" w:hAnsi="Times New Roman"/>
          <w:color w:val="000000"/>
        </w:rPr>
        <w:t xml:space="preserve">A., </w:t>
      </w:r>
      <w:r w:rsidRPr="003E2D10">
        <w:rPr>
          <w:rFonts w:ascii="Times New Roman" w:hAnsi="Times New Roman"/>
          <w:color w:val="333333"/>
          <w:shd w:val="clear" w:color="auto" w:fill="FFFFFF"/>
        </w:rPr>
        <w:t>Williams</w:t>
      </w:r>
      <w:r w:rsidR="003F194C">
        <w:rPr>
          <w:rFonts w:ascii="Times New Roman" w:hAnsi="Times New Roman"/>
          <w:color w:val="333333"/>
          <w:shd w:val="clear" w:color="auto" w:fill="FFFFFF"/>
        </w:rPr>
        <w:t>^</w:t>
      </w:r>
      <w:r w:rsidRPr="003E2D10">
        <w:rPr>
          <w:rFonts w:ascii="Times New Roman" w:hAnsi="Times New Roman"/>
          <w:color w:val="333333"/>
          <w:shd w:val="clear" w:color="auto" w:fill="FFFFFF"/>
        </w:rPr>
        <w:t xml:space="preserve">, </w:t>
      </w:r>
      <w:r w:rsidR="00234737">
        <w:rPr>
          <w:rFonts w:ascii="Times New Roman" w:hAnsi="Times New Roman"/>
          <w:color w:val="333333"/>
          <w:shd w:val="clear" w:color="auto" w:fill="FFFFFF"/>
        </w:rPr>
        <w:t xml:space="preserve">K., </w:t>
      </w:r>
      <w:proofErr w:type="spellStart"/>
      <w:r w:rsidRPr="003E2D10">
        <w:rPr>
          <w:rFonts w:ascii="Times New Roman" w:hAnsi="Times New Roman"/>
          <w:color w:val="000000"/>
        </w:rPr>
        <w:t>Patalano</w:t>
      </w:r>
      <w:proofErr w:type="spellEnd"/>
      <w:r w:rsidRPr="003E2D10">
        <w:rPr>
          <w:rFonts w:ascii="Times New Roman" w:hAnsi="Times New Roman"/>
          <w:color w:val="000000"/>
        </w:rPr>
        <w:t xml:space="preserve">, </w:t>
      </w:r>
      <w:r w:rsidR="00234737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234737">
        <w:rPr>
          <w:rFonts w:ascii="Times New Roman" w:hAnsi="Times New Roman"/>
          <w:color w:val="000000"/>
        </w:rPr>
        <w:t xml:space="preserve">, H. C.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061159" w:rsidRPr="00234737">
        <w:rPr>
          <w:rFonts w:ascii="Times New Roman" w:hAnsi="Times New Roman"/>
          <w:i/>
          <w:color w:val="000000"/>
        </w:rPr>
        <w:t xml:space="preserve">Partition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ependence in </w:t>
      </w:r>
      <w:r w:rsidR="00234737" w:rsidRPr="00234737">
        <w:rPr>
          <w:rFonts w:ascii="Times New Roman" w:hAnsi="Times New Roman"/>
          <w:i/>
          <w:color w:val="000000"/>
        </w:rPr>
        <w:t>c</w:t>
      </w:r>
      <w:r w:rsidR="00061159" w:rsidRPr="00234737">
        <w:rPr>
          <w:rFonts w:ascii="Times New Roman" w:hAnsi="Times New Roman"/>
          <w:i/>
          <w:color w:val="000000"/>
        </w:rPr>
        <w:t xml:space="preserve">hildren's and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dults’ </w:t>
      </w:r>
      <w:r w:rsidR="00234737" w:rsidRPr="00234737">
        <w:rPr>
          <w:rFonts w:ascii="Times New Roman" w:hAnsi="Times New Roman"/>
          <w:i/>
          <w:color w:val="000000"/>
        </w:rPr>
        <w:t>r</w:t>
      </w:r>
      <w:r w:rsidR="00061159" w:rsidRPr="00234737">
        <w:rPr>
          <w:rFonts w:ascii="Times New Roman" w:hAnsi="Times New Roman"/>
          <w:i/>
          <w:color w:val="000000"/>
        </w:rPr>
        <w:t xml:space="preserve">esource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llocation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>ecisions</w:t>
      </w:r>
      <w:r w:rsidR="00234737" w:rsidRPr="00234737">
        <w:rPr>
          <w:rFonts w:ascii="Times New Roman" w:hAnsi="Times New Roman"/>
          <w:i/>
          <w:color w:val="000000"/>
        </w:rPr>
        <w:t>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1319457F" w14:textId="77777777" w:rsidR="003E2D10" w:rsidRDefault="003E2D10" w:rsidP="00061159">
      <w:pPr>
        <w:ind w:left="360" w:hanging="360"/>
        <w:rPr>
          <w:rFonts w:ascii="Times New Roman" w:hAnsi="Times New Roman"/>
        </w:rPr>
      </w:pPr>
    </w:p>
    <w:p w14:paraId="0E4AA87A" w14:textId="168EABEA" w:rsidR="003E2D10" w:rsidRPr="003E2D10" w:rsidRDefault="003E2D10" w:rsidP="00234737">
      <w:pPr>
        <w:ind w:left="360" w:hanging="360"/>
        <w:rPr>
          <w:sz w:val="20"/>
        </w:rPr>
      </w:pPr>
      <w:r w:rsidRPr="00234737">
        <w:rPr>
          <w:rFonts w:ascii="Times New Roman" w:hAnsi="Times New Roman"/>
          <w:i/>
          <w:color w:val="000000"/>
        </w:rPr>
        <w:t xml:space="preserve">Paul, </w:t>
      </w:r>
      <w:r w:rsidR="00061159" w:rsidRPr="00234737">
        <w:rPr>
          <w:rFonts w:ascii="Times New Roman" w:hAnsi="Times New Roman"/>
          <w:i/>
          <w:color w:val="000000"/>
        </w:rPr>
        <w:t>J.,</w:t>
      </w:r>
      <w:r w:rsidR="00061159">
        <w:rPr>
          <w:rFonts w:ascii="Times New Roman" w:hAnsi="Times New Roman"/>
          <w:color w:val="000000"/>
        </w:rPr>
        <w:t xml:space="preserve"> </w:t>
      </w:r>
      <w:r w:rsidRPr="003E2D10">
        <w:rPr>
          <w:rFonts w:ascii="Times New Roman" w:hAnsi="Times New Roman"/>
          <w:color w:val="000000"/>
        </w:rPr>
        <w:t>Williams</w:t>
      </w:r>
      <w:r w:rsidR="003F194C">
        <w:rPr>
          <w:rFonts w:ascii="Times New Roman" w:hAnsi="Times New Roman"/>
          <w:color w:val="000000"/>
        </w:rPr>
        <w:t>^</w:t>
      </w:r>
      <w:r w:rsidRPr="003E2D10">
        <w:rPr>
          <w:rFonts w:ascii="Times New Roman" w:hAnsi="Times New Roman"/>
          <w:color w:val="000000"/>
        </w:rPr>
        <w:t xml:space="preserve">, </w:t>
      </w:r>
      <w:r w:rsidR="00061159">
        <w:rPr>
          <w:rFonts w:ascii="Times New Roman" w:hAnsi="Times New Roman"/>
          <w:color w:val="000000"/>
        </w:rPr>
        <w:t xml:space="preserve">K., </w:t>
      </w:r>
      <w:r w:rsidRPr="003E2D10">
        <w:rPr>
          <w:rFonts w:ascii="Times New Roman" w:hAnsi="Times New Roman"/>
          <w:color w:val="000000"/>
        </w:rPr>
        <w:t>Zax</w:t>
      </w:r>
      <w:r w:rsidR="003F194C">
        <w:rPr>
          <w:rFonts w:ascii="Times New Roman" w:hAnsi="Times New Roman"/>
          <w:color w:val="000000"/>
        </w:rPr>
        <w:t>^</w:t>
      </w:r>
      <w:r w:rsidRPr="003E2D10">
        <w:rPr>
          <w:rFonts w:ascii="Times New Roman" w:hAnsi="Times New Roman"/>
          <w:color w:val="000000"/>
        </w:rPr>
        <w:t xml:space="preserve">, </w:t>
      </w:r>
      <w:r w:rsidR="00061159">
        <w:rPr>
          <w:rFonts w:ascii="Times New Roman" w:hAnsi="Times New Roman"/>
          <w:color w:val="000000"/>
        </w:rPr>
        <w:t xml:space="preserve">A., </w:t>
      </w:r>
      <w:proofErr w:type="spellStart"/>
      <w:r w:rsidRPr="003E2D10">
        <w:rPr>
          <w:rFonts w:ascii="Times New Roman" w:hAnsi="Times New Roman"/>
          <w:color w:val="000000"/>
        </w:rPr>
        <w:t>Patalano</w:t>
      </w:r>
      <w:proofErr w:type="spellEnd"/>
      <w:r w:rsidRPr="003E2D10">
        <w:rPr>
          <w:rFonts w:ascii="Times New Roman" w:hAnsi="Times New Roman"/>
          <w:color w:val="000000"/>
        </w:rPr>
        <w:t xml:space="preserve">, </w:t>
      </w:r>
      <w:r w:rsidR="00061159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061159">
        <w:rPr>
          <w:rFonts w:ascii="Times New Roman" w:hAnsi="Times New Roman"/>
          <w:color w:val="000000"/>
        </w:rPr>
        <w:t>, H.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234737" w:rsidRPr="00234737">
        <w:rPr>
          <w:rFonts w:ascii="Times New Roman" w:hAnsi="Times New Roman"/>
          <w:i/>
          <w:color w:val="000000"/>
        </w:rPr>
        <w:t>Individual differences in number line estimation performance: The l</w:t>
      </w:r>
      <w:r w:rsidR="00061159" w:rsidRPr="00234737">
        <w:rPr>
          <w:rFonts w:ascii="Times New Roman" w:hAnsi="Times New Roman"/>
          <w:i/>
          <w:color w:val="000000"/>
        </w:rPr>
        <w:t xml:space="preserve">eft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igit </w:t>
      </w:r>
      <w:r w:rsidR="00234737" w:rsidRPr="00234737">
        <w:rPr>
          <w:rFonts w:ascii="Times New Roman" w:hAnsi="Times New Roman"/>
          <w:i/>
          <w:color w:val="000000"/>
        </w:rPr>
        <w:t>e</w:t>
      </w:r>
      <w:r w:rsidR="00061159" w:rsidRPr="00234737">
        <w:rPr>
          <w:rFonts w:ascii="Times New Roman" w:hAnsi="Times New Roman"/>
          <w:i/>
          <w:color w:val="000000"/>
        </w:rPr>
        <w:t xml:space="preserve">ffect and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 xml:space="preserve">tandardized </w:t>
      </w:r>
      <w:r w:rsidR="00234737" w:rsidRPr="00234737">
        <w:rPr>
          <w:rFonts w:ascii="Times New Roman" w:hAnsi="Times New Roman"/>
          <w:i/>
          <w:color w:val="000000"/>
        </w:rPr>
        <w:t>t</w:t>
      </w:r>
      <w:r w:rsidR="00061159" w:rsidRPr="00234737">
        <w:rPr>
          <w:rFonts w:ascii="Times New Roman" w:hAnsi="Times New Roman"/>
          <w:i/>
          <w:color w:val="000000"/>
        </w:rPr>
        <w:t xml:space="preserve">est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>cores</w:t>
      </w:r>
      <w:r w:rsidR="00234737" w:rsidRPr="00234737">
        <w:rPr>
          <w:i/>
          <w:sz w:val="20"/>
        </w:rPr>
        <w:t>.</w:t>
      </w:r>
      <w:r w:rsidR="00234737">
        <w:rPr>
          <w:sz w:val="2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06F7E4B9" w14:textId="77777777" w:rsidR="003E2D10" w:rsidRDefault="003E2D10" w:rsidP="00676962">
      <w:pPr>
        <w:ind w:left="360" w:hanging="360"/>
        <w:rPr>
          <w:rFonts w:ascii="Times New Roman" w:hAnsi="Times New Roman"/>
        </w:rPr>
      </w:pPr>
    </w:p>
    <w:p w14:paraId="29A55984" w14:textId="1F77AB5E" w:rsidR="00676962" w:rsidRDefault="00676962" w:rsidP="0067696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Xing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>, C., Zax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 xml:space="preserve">, A., </w:t>
      </w:r>
      <w:r w:rsidRPr="00676962">
        <w:rPr>
          <w:rFonts w:ascii="Times New Roman" w:hAnsi="Times New Roman"/>
          <w:i/>
        </w:rPr>
        <w:t>Paul, J.,</w:t>
      </w:r>
      <w:r>
        <w:rPr>
          <w:rFonts w:ascii="Times New Roman" w:hAnsi="Times New Roman"/>
        </w:rPr>
        <w:t xml:space="preserve"> </w:t>
      </w:r>
      <w:r w:rsidR="0005687E">
        <w:rPr>
          <w:rFonts w:ascii="Times New Roman" w:hAnsi="Times New Roman"/>
        </w:rPr>
        <w:t xml:space="preserve">Cordes, S., </w:t>
      </w:r>
      <w:r>
        <w:rPr>
          <w:rFonts w:ascii="Times New Roman" w:hAnsi="Times New Roman"/>
        </w:rPr>
        <w:t xml:space="preserve">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(2017, November).  </w:t>
      </w:r>
      <w:r w:rsidRPr="00AC34EC">
        <w:rPr>
          <w:rFonts w:ascii="Times New Roman" w:hAnsi="Times New Roman"/>
          <w:i/>
        </w:rPr>
        <w:t>The role of context and numeracy in probability distortion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>
        <w:rPr>
          <w:rFonts w:ascii="Times New Roman" w:hAnsi="Times New Roman"/>
        </w:rPr>
        <w:t xml:space="preserve"> the Annual Meeting of the Psychonomic Society, Vancouver, Canada. </w:t>
      </w:r>
    </w:p>
    <w:p w14:paraId="28F7131F" w14:textId="77777777" w:rsidR="00676962" w:rsidRDefault="00676962"/>
    <w:p w14:paraId="4EFAD3BB" w14:textId="6B7D5CCB" w:rsidR="00676962" w:rsidRDefault="00676962" w:rsidP="00676962">
      <w:pPr>
        <w:ind w:left="360" w:hanging="360"/>
        <w:rPr>
          <w:rFonts w:ascii="Times New Roman" w:hAnsi="Times New Roman"/>
        </w:rPr>
      </w:pPr>
      <w:bookmarkStart w:id="0" w:name="OLE_LINK1"/>
      <w:r w:rsidRPr="00676962">
        <w:rPr>
          <w:rFonts w:ascii="Times New Roman" w:eastAsiaTheme="minorEastAsia" w:hAnsi="Times New Roman"/>
          <w:bCs/>
          <w:i/>
        </w:rPr>
        <w:t>Lolli, S. L.,</w:t>
      </w:r>
      <w:r w:rsidRPr="00676962">
        <w:rPr>
          <w:rFonts w:ascii="Times New Roman" w:eastAsiaTheme="minorEastAsia" w:hAnsi="Times New Roman"/>
          <w:bCs/>
        </w:rPr>
        <w:t xml:space="preserve"> </w:t>
      </w:r>
      <w:proofErr w:type="spellStart"/>
      <w:r w:rsidRPr="00676962">
        <w:rPr>
          <w:rFonts w:ascii="Times New Roman" w:eastAsiaTheme="minorEastAsia" w:hAnsi="Times New Roman"/>
          <w:bCs/>
        </w:rPr>
        <w:t>Patalano</w:t>
      </w:r>
      <w:proofErr w:type="spellEnd"/>
      <w:r w:rsidRPr="00676962">
        <w:rPr>
          <w:rFonts w:ascii="Times New Roman" w:eastAsiaTheme="minorEastAsia" w:hAnsi="Times New Roman"/>
          <w:bCs/>
        </w:rPr>
        <w:t xml:space="preserve">, A. L., &amp; </w:t>
      </w:r>
      <w:proofErr w:type="spellStart"/>
      <w:r w:rsidRPr="00676962">
        <w:rPr>
          <w:rFonts w:ascii="Times New Roman" w:eastAsiaTheme="minorEastAsia" w:hAnsi="Times New Roman"/>
          <w:bCs/>
        </w:rPr>
        <w:t>Sanislow</w:t>
      </w:r>
      <w:proofErr w:type="spellEnd"/>
      <w:r w:rsidRPr="00676962">
        <w:rPr>
          <w:rFonts w:ascii="Times New Roman" w:eastAsiaTheme="minorEastAsia" w:hAnsi="Times New Roman"/>
          <w:bCs/>
        </w:rPr>
        <w:t>, C. A.</w:t>
      </w:r>
      <w:r w:rsidRPr="00676962">
        <w:rPr>
          <w:rFonts w:ascii="Times New Roman" w:hAnsi="Times New Roman"/>
        </w:rPr>
        <w:t xml:space="preserve">  </w:t>
      </w:r>
      <w:r w:rsidR="00355A28">
        <w:rPr>
          <w:rFonts w:ascii="Times New Roman" w:hAnsi="Times New Roman"/>
        </w:rPr>
        <w:t xml:space="preserve">(2017, November).  </w:t>
      </w:r>
      <w:r w:rsidRPr="00676962">
        <w:rPr>
          <w:rFonts w:ascii="Times New Roman" w:eastAsiaTheme="minorEastAsia" w:hAnsi="Times New Roman"/>
          <w:bCs/>
          <w:i/>
        </w:rPr>
        <w:t>Gratitude intervention modulates P3 amplitude in a temporal discounting task</w:t>
      </w:r>
      <w:r w:rsidR="00355A28">
        <w:rPr>
          <w:rFonts w:ascii="Times New Roman" w:eastAsiaTheme="minorEastAsia" w:hAnsi="Times New Roman"/>
          <w:bCs/>
          <w:i/>
        </w:rPr>
        <w:t xml:space="preserve">.  </w:t>
      </w:r>
      <w:r w:rsidRPr="00676962"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 w:rsidRPr="00676962">
        <w:rPr>
          <w:rFonts w:ascii="Times New Roman" w:hAnsi="Times New Roman"/>
        </w:rPr>
        <w:t xml:space="preserve"> the Annual </w:t>
      </w:r>
      <w:r>
        <w:rPr>
          <w:rFonts w:ascii="Times New Roman" w:hAnsi="Times New Roman"/>
        </w:rPr>
        <w:t>Meeting</w:t>
      </w:r>
      <w:r w:rsidRPr="00676962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 xml:space="preserve">Society for </w:t>
      </w:r>
      <w:r w:rsidRPr="00676962">
        <w:rPr>
          <w:rFonts w:ascii="Times New Roman" w:hAnsi="Times New Roman"/>
        </w:rPr>
        <w:t xml:space="preserve">Judgment and </w:t>
      </w:r>
      <w:r>
        <w:rPr>
          <w:rFonts w:ascii="Times New Roman" w:hAnsi="Times New Roman"/>
        </w:rPr>
        <w:t>Decision Making</w:t>
      </w:r>
      <w:r w:rsidRPr="00676962">
        <w:rPr>
          <w:rFonts w:ascii="Times New Roman" w:hAnsi="Times New Roman"/>
        </w:rPr>
        <w:t xml:space="preserve">, Vancouver, Canada. </w:t>
      </w:r>
    </w:p>
    <w:p w14:paraId="161BC58A" w14:textId="77777777" w:rsidR="00676962" w:rsidRPr="00676962" w:rsidRDefault="00676962" w:rsidP="00676962">
      <w:pPr>
        <w:rPr>
          <w:rFonts w:ascii="Times New Roman" w:hAnsi="Times New Roman"/>
        </w:rPr>
      </w:pPr>
    </w:p>
    <w:p w14:paraId="1EBCA2B1" w14:textId="761F8834" w:rsidR="00F15707" w:rsidRP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cs="Verdana"/>
          <w:szCs w:val="24"/>
        </w:rPr>
      </w:pPr>
      <w:r w:rsidRPr="00F15707">
        <w:rPr>
          <w:rFonts w:cs="Verdana"/>
          <w:i/>
          <w:szCs w:val="24"/>
        </w:rPr>
        <w:t xml:space="preserve">Mathias, L., &amp; </w:t>
      </w:r>
      <w:proofErr w:type="spellStart"/>
      <w:r w:rsidRPr="008320AC">
        <w:rPr>
          <w:rFonts w:cs="Verdana"/>
          <w:szCs w:val="24"/>
        </w:rPr>
        <w:t>Patalano</w:t>
      </w:r>
      <w:proofErr w:type="spellEnd"/>
      <w:r w:rsidRPr="008320AC">
        <w:rPr>
          <w:rFonts w:cs="Verdana"/>
          <w:szCs w:val="24"/>
        </w:rPr>
        <w:t>, A. L.</w:t>
      </w:r>
      <w:r w:rsidRPr="00F15707">
        <w:rPr>
          <w:rFonts w:cs="Verdana"/>
          <w:i/>
          <w:szCs w:val="24"/>
        </w:rPr>
        <w:t xml:space="preserve"> </w:t>
      </w:r>
      <w:r w:rsidRPr="00F15707">
        <w:rPr>
          <w:rFonts w:cs="Verdana"/>
          <w:szCs w:val="24"/>
        </w:rPr>
        <w:t>(2017, May).</w:t>
      </w:r>
      <w:r w:rsidRPr="00F15707">
        <w:rPr>
          <w:rFonts w:cs="Verdana"/>
          <w:i/>
          <w:szCs w:val="24"/>
        </w:rPr>
        <w:t xml:space="preserve">  </w:t>
      </w:r>
      <w:r>
        <w:rPr>
          <w:rFonts w:cs="Verdana"/>
          <w:i/>
          <w:iCs/>
          <w:szCs w:val="24"/>
        </w:rPr>
        <w:t>Indecisiveness-related thoroughness d</w:t>
      </w:r>
      <w:r w:rsidRPr="00F15707">
        <w:rPr>
          <w:rFonts w:cs="Verdana"/>
          <w:i/>
          <w:iCs/>
          <w:szCs w:val="24"/>
        </w:rPr>
        <w:t xml:space="preserve">oes </w:t>
      </w:r>
      <w:r>
        <w:rPr>
          <w:rFonts w:cs="Verdana"/>
          <w:i/>
          <w:iCs/>
          <w:szCs w:val="24"/>
        </w:rPr>
        <w:t>n</w:t>
      </w:r>
      <w:r w:rsidRPr="00F15707">
        <w:rPr>
          <w:rFonts w:cs="Verdana"/>
          <w:i/>
          <w:iCs/>
          <w:szCs w:val="24"/>
        </w:rPr>
        <w:t xml:space="preserve">ot </w:t>
      </w:r>
      <w:r>
        <w:rPr>
          <w:rFonts w:cs="Verdana"/>
          <w:i/>
          <w:iCs/>
          <w:szCs w:val="24"/>
        </w:rPr>
        <w:t>e</w:t>
      </w:r>
      <w:r w:rsidRPr="00F15707">
        <w:rPr>
          <w:rFonts w:cs="Verdana"/>
          <w:i/>
          <w:iCs/>
          <w:szCs w:val="24"/>
        </w:rPr>
        <w:t xml:space="preserve">xtend to </w:t>
      </w:r>
      <w:r>
        <w:rPr>
          <w:rFonts w:cs="Verdana"/>
          <w:i/>
          <w:iCs/>
          <w:szCs w:val="24"/>
        </w:rPr>
        <w:t>a d</w:t>
      </w:r>
      <w:r w:rsidRPr="00F15707">
        <w:rPr>
          <w:rFonts w:cs="Verdana"/>
          <w:i/>
          <w:iCs/>
          <w:szCs w:val="24"/>
        </w:rPr>
        <w:t xml:space="preserve">ivergent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 xml:space="preserve">hinking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>ask</w:t>
      </w:r>
      <w:r w:rsidRPr="00F15707">
        <w:rPr>
          <w:rFonts w:cs="Verdana"/>
          <w:szCs w:val="24"/>
        </w:rPr>
        <w:t>.  Poster presented at the Annual Meeting of the As</w:t>
      </w:r>
      <w:r w:rsidR="008320AC">
        <w:rPr>
          <w:rFonts w:cs="Verdana"/>
          <w:szCs w:val="24"/>
        </w:rPr>
        <w:t>sociation for Psychological Sci</w:t>
      </w:r>
      <w:r w:rsidRPr="00F15707">
        <w:rPr>
          <w:rFonts w:cs="Verdana"/>
          <w:szCs w:val="24"/>
        </w:rPr>
        <w:t>e</w:t>
      </w:r>
      <w:r w:rsidR="008320AC">
        <w:rPr>
          <w:rFonts w:cs="Verdana"/>
          <w:szCs w:val="24"/>
        </w:rPr>
        <w:t>n</w:t>
      </w:r>
      <w:r w:rsidRPr="00F15707">
        <w:rPr>
          <w:rFonts w:cs="Verdana"/>
          <w:szCs w:val="24"/>
        </w:rPr>
        <w:t xml:space="preserve">ce, Boston, MA.  </w:t>
      </w:r>
    </w:p>
    <w:p w14:paraId="0E592DAF" w14:textId="77777777" w:rsid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sz w:val="26"/>
          <w:szCs w:val="26"/>
        </w:rPr>
      </w:pPr>
    </w:p>
    <w:p w14:paraId="63835E1E" w14:textId="10EA2ACE" w:rsidR="000D67CE" w:rsidRP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i/>
          <w:szCs w:val="24"/>
        </w:rPr>
      </w:pPr>
      <w:proofErr w:type="spellStart"/>
      <w:r w:rsidRPr="000D67CE">
        <w:rPr>
          <w:i/>
          <w:iCs/>
          <w:szCs w:val="24"/>
        </w:rPr>
        <w:t>Reichelson</w:t>
      </w:r>
      <w:proofErr w:type="spellEnd"/>
      <w:r w:rsidRPr="000D67CE">
        <w:rPr>
          <w:i/>
          <w:iCs/>
          <w:szCs w:val="24"/>
        </w:rPr>
        <w:t>, S.,</w:t>
      </w:r>
      <w:r w:rsidRPr="000D67CE">
        <w:rPr>
          <w:b/>
          <w:bCs/>
          <w:szCs w:val="24"/>
        </w:rPr>
        <w:t xml:space="preserve"> </w:t>
      </w:r>
      <w:r w:rsidRPr="000D67CE">
        <w:rPr>
          <w:szCs w:val="24"/>
        </w:rPr>
        <w:t>Zax</w:t>
      </w:r>
      <w:r w:rsidR="003F194C">
        <w:rPr>
          <w:szCs w:val="24"/>
        </w:rPr>
        <w:t>^</w:t>
      </w:r>
      <w:r w:rsidRPr="000D67CE">
        <w:rPr>
          <w:szCs w:val="24"/>
        </w:rPr>
        <w:t xml:space="preserve">, A., </w:t>
      </w:r>
      <w:r w:rsidRPr="000D67CE">
        <w:rPr>
          <w:i/>
          <w:szCs w:val="24"/>
        </w:rPr>
        <w:t>Bass, I.,</w:t>
      </w:r>
      <w:r w:rsidRPr="000D67CE">
        <w:rPr>
          <w:szCs w:val="24"/>
        </w:rPr>
        <w:t xml:space="preserve"> </w:t>
      </w:r>
      <w:proofErr w:type="spellStart"/>
      <w:r w:rsidRPr="000D67CE">
        <w:rPr>
          <w:szCs w:val="24"/>
        </w:rPr>
        <w:t>Patalano</w:t>
      </w:r>
      <w:proofErr w:type="spellEnd"/>
      <w:r w:rsidRPr="000D67CE">
        <w:rPr>
          <w:szCs w:val="24"/>
        </w:rPr>
        <w:t xml:space="preserve">, A., &amp; </w:t>
      </w:r>
      <w:r w:rsidRPr="000D67CE">
        <w:rPr>
          <w:bCs/>
          <w:szCs w:val="24"/>
        </w:rPr>
        <w:t>Barth, H.</w:t>
      </w:r>
      <w:r w:rsidRPr="000D67CE">
        <w:rPr>
          <w:szCs w:val="24"/>
        </w:rPr>
        <w:t xml:space="preserve"> (</w:t>
      </w:r>
      <w:r>
        <w:rPr>
          <w:szCs w:val="24"/>
        </w:rPr>
        <w:t>2017, April</w:t>
      </w:r>
      <w:r w:rsidRPr="000D67CE">
        <w:rPr>
          <w:szCs w:val="24"/>
        </w:rPr>
        <w:t xml:space="preserve">). </w:t>
      </w:r>
      <w:r w:rsidRPr="00F15707">
        <w:rPr>
          <w:i/>
          <w:szCs w:val="24"/>
        </w:rPr>
        <w:t>Partition dependence in children’</w:t>
      </w:r>
      <w:r w:rsidR="00987E21" w:rsidRPr="00F15707">
        <w:rPr>
          <w:i/>
          <w:szCs w:val="24"/>
        </w:rPr>
        <w:t xml:space="preserve">s and adults’ decision making. </w:t>
      </w:r>
      <w:r w:rsidR="00987E21">
        <w:rPr>
          <w:szCs w:val="24"/>
        </w:rPr>
        <w:t>Poster presented at the B</w:t>
      </w:r>
      <w:r w:rsidRPr="000D67CE">
        <w:rPr>
          <w:szCs w:val="24"/>
        </w:rPr>
        <w:t>iennial Meeting of the Society for Research i</w:t>
      </w:r>
      <w:r>
        <w:rPr>
          <w:szCs w:val="24"/>
        </w:rPr>
        <w:t>n Child Development, Austin, TX</w:t>
      </w:r>
      <w:r w:rsidRPr="000D67CE">
        <w:rPr>
          <w:szCs w:val="24"/>
        </w:rPr>
        <w:t>.</w:t>
      </w:r>
    </w:p>
    <w:p w14:paraId="41BE8EEC" w14:textId="77777777" w:rsid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466A47CA" w14:textId="6F08C328" w:rsidR="003072A1" w:rsidRPr="00A86AEE" w:rsidRDefault="003072A1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r>
        <w:rPr>
          <w:rFonts w:cs="Consolas"/>
          <w:szCs w:val="24"/>
        </w:rPr>
        <w:t>Zax</w:t>
      </w:r>
      <w:r w:rsidR="003F194C">
        <w:rPr>
          <w:rFonts w:cs="Consolas"/>
          <w:szCs w:val="24"/>
        </w:rPr>
        <w:t>^</w:t>
      </w:r>
      <w:r>
        <w:rPr>
          <w:rFonts w:cs="Consolas"/>
          <w:szCs w:val="24"/>
        </w:rPr>
        <w:t xml:space="preserve">, A.,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 xml:space="preserve">I., </w:t>
      </w:r>
      <w:r w:rsidRPr="00A86AEE">
        <w:rPr>
          <w:rFonts w:cs="Consolas"/>
          <w:i/>
          <w:szCs w:val="24"/>
        </w:rPr>
        <w:t xml:space="preserve">&amp; </w:t>
      </w:r>
      <w:proofErr w:type="spellStart"/>
      <w:r w:rsidRPr="00A86AEE">
        <w:rPr>
          <w:rFonts w:cs="Consolas"/>
          <w:szCs w:val="24"/>
        </w:rPr>
        <w:t>Patalano</w:t>
      </w:r>
      <w:proofErr w:type="spellEnd"/>
      <w:r>
        <w:rPr>
          <w:rFonts w:cs="Consolas"/>
          <w:szCs w:val="24"/>
        </w:rPr>
        <w:t>, A. (2016</w:t>
      </w:r>
      <w:r w:rsidR="000D67CE">
        <w:rPr>
          <w:rFonts w:cs="Consolas"/>
          <w:szCs w:val="24"/>
        </w:rPr>
        <w:t>, November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>Poster presented at the An</w:t>
      </w:r>
      <w:r w:rsidR="00302850">
        <w:rPr>
          <w:rFonts w:cs="Consolas"/>
          <w:szCs w:val="24"/>
        </w:rPr>
        <w:t>nual Meeting of the Psychonomic</w:t>
      </w:r>
      <w:r>
        <w:rPr>
          <w:rFonts w:cs="Consolas"/>
          <w:szCs w:val="24"/>
        </w:rPr>
        <w:t xml:space="preserve"> Society, Boston, MA.</w:t>
      </w:r>
    </w:p>
    <w:p w14:paraId="7650E44D" w14:textId="77777777" w:rsidR="003072A1" w:rsidRDefault="003072A1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F6C40A9" w14:textId="3329416D" w:rsidR="00A86AEE" w:rsidRPr="00A86AEE" w:rsidRDefault="00A86AEE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>I., T</w:t>
      </w:r>
      <w:r w:rsidRPr="00A86AEE">
        <w:rPr>
          <w:rFonts w:cs="Consolas"/>
          <w:i/>
          <w:szCs w:val="24"/>
        </w:rPr>
        <w:t xml:space="preserve">aggart, </w:t>
      </w:r>
      <w:r>
        <w:rPr>
          <w:rFonts w:cs="Consolas"/>
          <w:i/>
          <w:szCs w:val="24"/>
        </w:rPr>
        <w:t xml:space="preserve">J., </w:t>
      </w:r>
      <w:r w:rsidR="00EE1771">
        <w:rPr>
          <w:rFonts w:cs="Consolas"/>
          <w:i/>
          <w:szCs w:val="24"/>
        </w:rPr>
        <w:t xml:space="preserve">Zax, A., </w:t>
      </w:r>
      <w:r w:rsidRPr="00A86AEE">
        <w:rPr>
          <w:rFonts w:cs="Consolas"/>
          <w:i/>
          <w:szCs w:val="24"/>
        </w:rPr>
        <w:t>Lesser</w:t>
      </w:r>
      <w:r>
        <w:rPr>
          <w:rFonts w:cs="Consolas"/>
          <w:i/>
          <w:szCs w:val="24"/>
        </w:rPr>
        <w:t>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i/>
          <w:szCs w:val="24"/>
        </w:rPr>
        <w:t xml:space="preserve">E., </w:t>
      </w:r>
      <w:r w:rsidRPr="00A86AEE">
        <w:rPr>
          <w:rFonts w:cs="Consolas"/>
          <w:i/>
          <w:szCs w:val="24"/>
        </w:rPr>
        <w:t xml:space="preserve">&amp; </w:t>
      </w:r>
      <w:proofErr w:type="spellStart"/>
      <w:r w:rsidRPr="00A86AEE">
        <w:rPr>
          <w:rFonts w:cs="Consolas"/>
          <w:szCs w:val="24"/>
        </w:rPr>
        <w:t>Patalano</w:t>
      </w:r>
      <w:proofErr w:type="spellEnd"/>
      <w:r>
        <w:rPr>
          <w:rFonts w:cs="Consolas"/>
          <w:szCs w:val="24"/>
        </w:rPr>
        <w:t>, A. (2016</w:t>
      </w:r>
      <w:r w:rsidR="00552909">
        <w:rPr>
          <w:rFonts w:cs="Consolas"/>
          <w:szCs w:val="24"/>
        </w:rPr>
        <w:t>, March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>Poster presented at the Annual Meeting of the Eastern Psychological Association, New York, NY.</w:t>
      </w:r>
    </w:p>
    <w:p w14:paraId="26F98D74" w14:textId="77777777" w:rsidR="00A86AEE" w:rsidRDefault="00A86AEE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5C12F72" w14:textId="60A99884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r w:rsidRPr="00BD5EF2">
        <w:rPr>
          <w:rFonts w:cs="Consolas"/>
          <w:i/>
          <w:szCs w:val="24"/>
        </w:rPr>
        <w:t xml:space="preserve">Lolli, S. L., </w:t>
      </w:r>
      <w:proofErr w:type="spellStart"/>
      <w:r w:rsidRPr="00BD5EF2">
        <w:rPr>
          <w:rFonts w:cs="Consolas"/>
          <w:i/>
          <w:szCs w:val="24"/>
        </w:rPr>
        <w:t>Rojek</w:t>
      </w:r>
      <w:proofErr w:type="spellEnd"/>
      <w:r w:rsidRPr="00BD5EF2">
        <w:rPr>
          <w:rFonts w:cs="Consolas"/>
          <w:i/>
          <w:szCs w:val="24"/>
        </w:rPr>
        <w:t xml:space="preserve">, A. J., Wong, S., </w:t>
      </w:r>
      <w:proofErr w:type="spellStart"/>
      <w:r w:rsidRPr="00BD5EF2">
        <w:rPr>
          <w:rFonts w:cs="Consolas"/>
          <w:i/>
          <w:szCs w:val="24"/>
        </w:rPr>
        <w:t>Gelly</w:t>
      </w:r>
      <w:proofErr w:type="spellEnd"/>
      <w:r w:rsidRPr="00BD5EF2">
        <w:rPr>
          <w:rFonts w:cs="Consolas"/>
          <w:i/>
          <w:szCs w:val="24"/>
        </w:rPr>
        <w:t>, B.,</w:t>
      </w:r>
      <w:r>
        <w:rPr>
          <w:rFonts w:cs="Consolas"/>
          <w:szCs w:val="24"/>
        </w:rPr>
        <w:t xml:space="preserve"> &amp; </w:t>
      </w:r>
      <w:proofErr w:type="spellStart"/>
      <w:r>
        <w:rPr>
          <w:rFonts w:cs="Consolas"/>
          <w:szCs w:val="24"/>
        </w:rPr>
        <w:t>Patalano</w:t>
      </w:r>
      <w:proofErr w:type="spellEnd"/>
      <w:r>
        <w:rPr>
          <w:rFonts w:cs="Consolas"/>
          <w:szCs w:val="24"/>
        </w:rPr>
        <w:t>, A. L.  (</w:t>
      </w:r>
      <w:r w:rsidR="00021137">
        <w:rPr>
          <w:rFonts w:cs="Consolas"/>
          <w:szCs w:val="24"/>
        </w:rPr>
        <w:t>2015, November</w:t>
      </w:r>
      <w:r>
        <w:rPr>
          <w:rFonts w:cs="Consolas"/>
          <w:szCs w:val="24"/>
        </w:rPr>
        <w:t>)</w:t>
      </w:r>
      <w:r w:rsidR="00E54717">
        <w:rPr>
          <w:rFonts w:cs="Consolas"/>
          <w:szCs w:val="24"/>
        </w:rPr>
        <w:t>.</w:t>
      </w:r>
      <w:r>
        <w:rPr>
          <w:rFonts w:cs="Consolas"/>
          <w:szCs w:val="24"/>
        </w:rPr>
        <w:t xml:space="preserve">  </w:t>
      </w:r>
      <w:r w:rsidRPr="00BD5EF2">
        <w:rPr>
          <w:rFonts w:cs="Consolas"/>
          <w:i/>
          <w:szCs w:val="24"/>
        </w:rPr>
        <w:t>Maximizing tendency predicts stopping behavior in sequential search with accept-reject options.</w:t>
      </w:r>
      <w:r>
        <w:rPr>
          <w:rFonts w:cs="Consolas"/>
          <w:szCs w:val="24"/>
        </w:rPr>
        <w:t xml:space="preserve">  Poster </w:t>
      </w:r>
      <w:r w:rsidR="00021137">
        <w:rPr>
          <w:rFonts w:cs="Consolas"/>
          <w:szCs w:val="24"/>
        </w:rPr>
        <w:t>presented at</w:t>
      </w:r>
      <w:r>
        <w:rPr>
          <w:rFonts w:cs="Consolas"/>
          <w:szCs w:val="24"/>
        </w:rPr>
        <w:t xml:space="preserve"> the Annual Meeting of the Society for Judgment and Decision Making, Chicago, IL.</w:t>
      </w:r>
    </w:p>
    <w:p w14:paraId="3F46113D" w14:textId="77777777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2A411908" w14:textId="0E8BC211" w:rsidR="00A55C16" w:rsidRDefault="00FE3664" w:rsidP="00A55C16">
      <w:pPr>
        <w:widowControl w:val="0"/>
        <w:autoSpaceDE w:val="0"/>
        <w:autoSpaceDN w:val="0"/>
        <w:adjustRightInd w:val="0"/>
        <w:ind w:left="360" w:hanging="360"/>
        <w:rPr>
          <w:szCs w:val="24"/>
        </w:rPr>
      </w:pPr>
      <w:proofErr w:type="spellStart"/>
      <w:r w:rsidRPr="003E1AB7">
        <w:rPr>
          <w:rFonts w:cs="Consolas"/>
          <w:szCs w:val="24"/>
        </w:rPr>
        <w:t>Patalano</w:t>
      </w:r>
      <w:proofErr w:type="spellEnd"/>
      <w:r w:rsidRPr="003E1AB7">
        <w:rPr>
          <w:rFonts w:cs="Consolas"/>
          <w:szCs w:val="24"/>
        </w:rPr>
        <w:t xml:space="preserve">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Lolli, S. L.,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</w:t>
      </w:r>
      <w:r w:rsidR="00A55C16" w:rsidRPr="003E1AB7">
        <w:rPr>
          <w:rFonts w:cs="Consolas"/>
          <w:szCs w:val="24"/>
        </w:rPr>
        <w:t>(201</w:t>
      </w:r>
      <w:r w:rsidR="00A55C16">
        <w:rPr>
          <w:rFonts w:cs="Consolas"/>
          <w:szCs w:val="24"/>
        </w:rPr>
        <w:t>5</w:t>
      </w:r>
      <w:r w:rsidR="00A55C16" w:rsidRPr="003E1AB7">
        <w:rPr>
          <w:rFonts w:cs="Consolas"/>
          <w:szCs w:val="24"/>
        </w:rPr>
        <w:t xml:space="preserve">, </w:t>
      </w:r>
      <w:r w:rsidR="00A55C16">
        <w:rPr>
          <w:rFonts w:cs="Consolas"/>
          <w:szCs w:val="24"/>
        </w:rPr>
        <w:t>March</w:t>
      </w:r>
      <w:r w:rsidR="00A55C16" w:rsidRPr="003E1AB7">
        <w:rPr>
          <w:rFonts w:cs="Consolas"/>
          <w:szCs w:val="24"/>
        </w:rPr>
        <w:t xml:space="preserve">).  </w:t>
      </w:r>
      <w:r w:rsidR="00A55C16" w:rsidRPr="00BD5EF2">
        <w:rPr>
          <w:rFonts w:cs="Consolas"/>
          <w:i/>
          <w:szCs w:val="24"/>
        </w:rPr>
        <w:t>Maximization and search for alternatives in decision situations with and without loss of options</w:t>
      </w:r>
      <w:r w:rsidR="000439C7" w:rsidRPr="00BD5EF2">
        <w:rPr>
          <w:rFonts w:cs="Consolas"/>
          <w:i/>
          <w:szCs w:val="24"/>
        </w:rPr>
        <w:t>.</w:t>
      </w:r>
      <w:r w:rsidR="000439C7">
        <w:rPr>
          <w:rFonts w:cs="Consolas"/>
          <w:szCs w:val="24"/>
        </w:rPr>
        <w:t xml:space="preserve">  </w:t>
      </w:r>
      <w:r w:rsidR="000439C7">
        <w:rPr>
          <w:szCs w:val="24"/>
        </w:rPr>
        <w:t>Poster presented at</w:t>
      </w:r>
      <w:r w:rsidR="00A55C16" w:rsidRPr="003E1AB7">
        <w:rPr>
          <w:szCs w:val="24"/>
        </w:rPr>
        <w:t xml:space="preserve"> the </w:t>
      </w:r>
      <w:r w:rsidR="00A55C16">
        <w:rPr>
          <w:szCs w:val="24"/>
        </w:rPr>
        <w:t>International Convention of Psychological Science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Amsterdam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Netherlands</w:t>
      </w:r>
      <w:r w:rsidR="00A55C16" w:rsidRPr="003E1AB7">
        <w:rPr>
          <w:szCs w:val="24"/>
        </w:rPr>
        <w:t xml:space="preserve">.  </w:t>
      </w:r>
    </w:p>
    <w:p w14:paraId="0283E588" w14:textId="77777777" w:rsidR="003072A1" w:rsidRPr="003E1AB7" w:rsidRDefault="003072A1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046816B8" w14:textId="5FD1CBFE" w:rsidR="00A55C16" w:rsidRPr="003E1AB7" w:rsidRDefault="00A55C16" w:rsidP="008B5138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proofErr w:type="spellStart"/>
      <w:r w:rsidRPr="003E1AB7">
        <w:rPr>
          <w:rFonts w:cs="Consolas"/>
          <w:szCs w:val="24"/>
        </w:rPr>
        <w:t>Patalano</w:t>
      </w:r>
      <w:proofErr w:type="spellEnd"/>
      <w:r w:rsidRPr="003E1AB7">
        <w:rPr>
          <w:rFonts w:cs="Consolas"/>
          <w:szCs w:val="24"/>
        </w:rPr>
        <w:t xml:space="preserve">, A. L., </w:t>
      </w:r>
      <w:r>
        <w:rPr>
          <w:rFonts w:cs="Consolas"/>
          <w:i/>
          <w:szCs w:val="24"/>
        </w:rPr>
        <w:t>&amp; Lolli, S.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L. </w:t>
      </w:r>
      <w:r w:rsidRPr="003E1AB7">
        <w:rPr>
          <w:rFonts w:cs="Consolas"/>
          <w:szCs w:val="24"/>
        </w:rPr>
        <w:t>(201</w:t>
      </w:r>
      <w:r>
        <w:rPr>
          <w:rFonts w:cs="Consolas"/>
          <w:szCs w:val="24"/>
        </w:rPr>
        <w:t>4</w:t>
      </w:r>
      <w:r w:rsidRPr="003E1AB7">
        <w:rPr>
          <w:rFonts w:cs="Consolas"/>
          <w:szCs w:val="24"/>
        </w:rPr>
        <w:t xml:space="preserve">, November).  </w:t>
      </w:r>
      <w:r w:rsidR="00BD5EF2" w:rsidRPr="00BD5EF2">
        <w:rPr>
          <w:rFonts w:cs="Consolas"/>
          <w:i/>
          <w:szCs w:val="24"/>
        </w:rPr>
        <w:t>Maximization</w:t>
      </w:r>
      <w:r w:rsidRPr="00BD5EF2">
        <w:rPr>
          <w:rFonts w:cs="Consolas"/>
          <w:i/>
          <w:szCs w:val="24"/>
        </w:rPr>
        <w:t xml:space="preserve"> tendency and curtailed alternative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Making, </w:t>
      </w:r>
      <w:r>
        <w:rPr>
          <w:szCs w:val="24"/>
        </w:rPr>
        <w:t>Long Beach, CA</w:t>
      </w:r>
      <w:r w:rsidRPr="003E1AB7">
        <w:rPr>
          <w:szCs w:val="24"/>
        </w:rPr>
        <w:t xml:space="preserve">.  </w:t>
      </w:r>
    </w:p>
    <w:p w14:paraId="077A930D" w14:textId="77777777" w:rsidR="00A55C16" w:rsidRDefault="00A55C16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4B70EA3A" w14:textId="053866F1" w:rsidR="003E1AB7" w:rsidRPr="003E1AB7" w:rsidRDefault="003E1AB7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proofErr w:type="spellStart"/>
      <w:r w:rsidRPr="003E1AB7">
        <w:rPr>
          <w:rFonts w:cs="Consolas"/>
          <w:szCs w:val="24"/>
        </w:rPr>
        <w:t>Patalano</w:t>
      </w:r>
      <w:proofErr w:type="spellEnd"/>
      <w:r w:rsidRPr="003E1AB7">
        <w:rPr>
          <w:rFonts w:cs="Consolas"/>
          <w:szCs w:val="24"/>
        </w:rPr>
        <w:t xml:space="preserve">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 w:rsidR="00A55C16"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(2013, November).  </w:t>
      </w:r>
      <w:r w:rsidRPr="00BD5EF2">
        <w:rPr>
          <w:rFonts w:cs="Consolas"/>
          <w:i/>
          <w:szCs w:val="24"/>
        </w:rPr>
        <w:t xml:space="preserve">The relationship between components of maximization and information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Making, Toronto, Canada.  </w:t>
      </w:r>
    </w:p>
    <w:p w14:paraId="45D68557" w14:textId="77777777" w:rsidR="003E1AB7" w:rsidRDefault="003E1AB7" w:rsidP="00F41C6A">
      <w:pPr>
        <w:ind w:left="360" w:hanging="360"/>
      </w:pPr>
    </w:p>
    <w:p w14:paraId="37F3DCC4" w14:textId="67B42691" w:rsidR="00F41C6A" w:rsidRPr="00F41C6A" w:rsidRDefault="00F41C6A" w:rsidP="00F41C6A">
      <w:pPr>
        <w:ind w:left="360" w:hanging="360"/>
      </w:pPr>
      <w:proofErr w:type="spellStart"/>
      <w:r w:rsidRPr="00F41C6A">
        <w:t>Patalano</w:t>
      </w:r>
      <w:proofErr w:type="spellEnd"/>
      <w:r w:rsidRPr="00F41C6A">
        <w:t>, A. L., Barth, H.</w:t>
      </w:r>
      <w:r w:rsidR="00A55C16">
        <w:t xml:space="preserve">, </w:t>
      </w:r>
      <w:proofErr w:type="spellStart"/>
      <w:r w:rsidRPr="00A55C16">
        <w:rPr>
          <w:i/>
        </w:rPr>
        <w:t>Saltiel</w:t>
      </w:r>
      <w:proofErr w:type="spellEnd"/>
      <w:r w:rsidRPr="00A55C16">
        <w:rPr>
          <w:i/>
        </w:rPr>
        <w:t>, J.</w:t>
      </w:r>
      <w:r w:rsidR="001575B5" w:rsidRPr="00A55C16">
        <w:rPr>
          <w:i/>
        </w:rPr>
        <w:t xml:space="preserve"> R.</w:t>
      </w:r>
      <w:r w:rsidRPr="00A55C16">
        <w:rPr>
          <w:i/>
        </w:rPr>
        <w:t xml:space="preserve">, Kaplan, L., &amp; </w:t>
      </w:r>
      <w:proofErr w:type="spellStart"/>
      <w:r w:rsidRPr="00A55C16">
        <w:rPr>
          <w:i/>
        </w:rPr>
        <w:t>Machlin</w:t>
      </w:r>
      <w:proofErr w:type="spellEnd"/>
      <w:r w:rsidRPr="00A55C16">
        <w:rPr>
          <w:i/>
        </w:rPr>
        <w:t>, L.</w:t>
      </w:r>
      <w:r w:rsidRPr="00F41C6A">
        <w:t xml:space="preserve"> (2012, November).</w:t>
      </w:r>
      <w:r w:rsidRPr="00F41C6A">
        <w:rPr>
          <w:rFonts w:cs="Calibri"/>
          <w:sz w:val="28"/>
          <w:szCs w:val="28"/>
        </w:rPr>
        <w:t xml:space="preserve"> </w:t>
      </w:r>
      <w:r w:rsidRPr="00F41C6A">
        <w:rPr>
          <w:rFonts w:cs="Calibri"/>
          <w:i/>
          <w:szCs w:val="24"/>
        </w:rPr>
        <w:t>Individual probability weighting patterns over time and across probability formats</w:t>
      </w:r>
      <w:r w:rsidRPr="00F41C6A">
        <w:rPr>
          <w:i/>
          <w:szCs w:val="24"/>
        </w:rPr>
        <w:t>.</w:t>
      </w:r>
      <w:r w:rsidRPr="00F41C6A">
        <w:rPr>
          <w:i/>
        </w:rPr>
        <w:t xml:space="preserve">  </w:t>
      </w:r>
      <w:r w:rsidRPr="00F41C6A">
        <w:t xml:space="preserve">Poster </w:t>
      </w:r>
      <w:r w:rsidR="003C2AAE">
        <w:t>prese</w:t>
      </w:r>
      <w:r w:rsidR="003F30F4">
        <w:t>n</w:t>
      </w:r>
      <w:r w:rsidR="000439C7">
        <w:t>ted at</w:t>
      </w:r>
      <w:r w:rsidR="003C2AAE">
        <w:t xml:space="preserve"> the</w:t>
      </w:r>
      <w:r w:rsidRPr="00F41C6A">
        <w:t xml:space="preserve"> Annual Meeting of the Society for Judgment and Decision Making, Minneapolis, MN.  </w:t>
      </w:r>
    </w:p>
    <w:p w14:paraId="53FEB6F9" w14:textId="77777777" w:rsidR="00F41C6A" w:rsidRPr="00F41C6A" w:rsidRDefault="00F41C6A" w:rsidP="00F41C6A">
      <w:pPr>
        <w:tabs>
          <w:tab w:val="left" w:pos="7200"/>
        </w:tabs>
      </w:pPr>
    </w:p>
    <w:p w14:paraId="209B65EB" w14:textId="637C2E7D" w:rsidR="00C27DC6" w:rsidRPr="008468B2" w:rsidRDefault="00C27DC6" w:rsidP="00C27DC6">
      <w:pPr>
        <w:tabs>
          <w:tab w:val="left" w:pos="7200"/>
        </w:tabs>
        <w:ind w:left="360" w:hanging="360"/>
      </w:pPr>
      <w:proofErr w:type="spellStart"/>
      <w:r>
        <w:lastRenderedPageBreak/>
        <w:t>Schug</w:t>
      </w:r>
      <w:proofErr w:type="spellEnd"/>
      <w:r w:rsidR="003F194C">
        <w:t>^</w:t>
      </w:r>
      <w:r>
        <w:t>, M.</w:t>
      </w:r>
      <w:r w:rsidR="00E54717">
        <w:t xml:space="preserve"> G.</w:t>
      </w:r>
      <w:r>
        <w:t xml:space="preserve">, Shusterman, A., Barth, H., &amp; </w:t>
      </w:r>
      <w:proofErr w:type="spellStart"/>
      <w:r>
        <w:t>Patalano</w:t>
      </w:r>
      <w:proofErr w:type="spellEnd"/>
      <w:r>
        <w:t>, A. L.  (2011</w:t>
      </w:r>
      <w:r w:rsidR="00D832EF">
        <w:t>, March</w:t>
      </w:r>
      <w:r>
        <w:t xml:space="preserve">).  </w:t>
      </w:r>
      <w:r>
        <w:rPr>
          <w:i/>
        </w:rPr>
        <w:t>Early group bias and cultural context: Minimal group membership influences information processing in two s</w:t>
      </w:r>
      <w:r w:rsidRPr="002238FB">
        <w:rPr>
          <w:i/>
        </w:rPr>
        <w:t>ocieties.</w:t>
      </w:r>
      <w:r>
        <w:rPr>
          <w:i/>
        </w:rPr>
        <w:t xml:space="preserve">  </w:t>
      </w:r>
      <w:r>
        <w:t xml:space="preserve">Poster </w:t>
      </w:r>
      <w:r w:rsidR="00AF18C7">
        <w:t>presented</w:t>
      </w:r>
      <w:r w:rsidR="000439C7">
        <w:t xml:space="preserve"> at</w:t>
      </w:r>
      <w:r>
        <w:t xml:space="preserve"> the Society for Research in Child Development, Montreal, Canada.</w:t>
      </w:r>
    </w:p>
    <w:p w14:paraId="04A1A19F" w14:textId="77777777" w:rsidR="00C27DC6" w:rsidRDefault="00C27DC6" w:rsidP="00C27DC6"/>
    <w:p w14:paraId="47C1FB8C" w14:textId="1323C9F0" w:rsidR="00C27DC6" w:rsidRPr="001D47BF" w:rsidRDefault="00C27DC6" w:rsidP="00C27DC6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>
        <w:t>Juhasz</w:t>
      </w:r>
      <w:proofErr w:type="spellEnd"/>
      <w:r>
        <w:t xml:space="preserve">, B. J., &amp; </w:t>
      </w:r>
      <w:proofErr w:type="spellStart"/>
      <w:r w:rsidRPr="001D47BF">
        <w:rPr>
          <w:i/>
        </w:rPr>
        <w:t>Dicke</w:t>
      </w:r>
      <w:proofErr w:type="spellEnd"/>
      <w:r w:rsidRPr="001D47BF">
        <w:rPr>
          <w:i/>
        </w:rPr>
        <w:t>, J.</w:t>
      </w:r>
      <w:r>
        <w:t xml:space="preserve"> (2009, November). </w:t>
      </w:r>
      <w:r w:rsidRPr="001D47BF">
        <w:rPr>
          <w:i/>
        </w:rPr>
        <w:t>The relationship between indecisiveness and eye fixations in a decision-related informational search task.</w:t>
      </w:r>
      <w:r>
        <w:rPr>
          <w:i/>
        </w:rPr>
        <w:t xml:space="preserve">  </w:t>
      </w:r>
      <w:r>
        <w:t xml:space="preserve">Poster presented at the Annual Meeting of the Psychonomic Society, Boston, MA.  </w:t>
      </w:r>
    </w:p>
    <w:p w14:paraId="77DBF8D5" w14:textId="77777777" w:rsidR="00C27DC6" w:rsidRPr="001D47BF" w:rsidRDefault="00C27DC6" w:rsidP="00C27DC6">
      <w:pPr>
        <w:ind w:left="360" w:hanging="360"/>
      </w:pPr>
    </w:p>
    <w:p w14:paraId="4CE5EE73" w14:textId="437F7846" w:rsidR="00C27DC6" w:rsidRDefault="00C27DC6" w:rsidP="00C27DC6">
      <w:pPr>
        <w:ind w:left="360" w:hanging="360"/>
      </w:pPr>
      <w:proofErr w:type="spellStart"/>
      <w:r>
        <w:t>Schug</w:t>
      </w:r>
      <w:proofErr w:type="spellEnd"/>
      <w:r w:rsidR="003F194C">
        <w:t>^</w:t>
      </w:r>
      <w:r>
        <w:t>, M.</w:t>
      </w:r>
      <w:r w:rsidR="00E54717">
        <w:t xml:space="preserve"> G.</w:t>
      </w:r>
      <w:r>
        <w:t xml:space="preserve">, Shusterman, A., Barth, H., </w:t>
      </w:r>
      <w:proofErr w:type="spellStart"/>
      <w:r>
        <w:t>Patalano</w:t>
      </w:r>
      <w:proofErr w:type="spellEnd"/>
      <w:r>
        <w:t xml:space="preserve">, A. L., </w:t>
      </w:r>
      <w:proofErr w:type="spellStart"/>
      <w:r w:rsidRPr="001D47BF">
        <w:rPr>
          <w:i/>
        </w:rPr>
        <w:t>Herrig</w:t>
      </w:r>
      <w:proofErr w:type="spellEnd"/>
      <w:r w:rsidRPr="001D47BF">
        <w:rPr>
          <w:i/>
        </w:rPr>
        <w:t>, E.,</w:t>
      </w:r>
      <w:r>
        <w:t xml:space="preserve"> &amp; </w:t>
      </w:r>
      <w:r w:rsidRPr="001D47BF">
        <w:rPr>
          <w:i/>
        </w:rPr>
        <w:t>MacDonald, K.</w:t>
      </w:r>
      <w:r>
        <w:t xml:space="preserve"> (2009, October).  </w:t>
      </w:r>
      <w:r>
        <w:rPr>
          <w:i/>
        </w:rPr>
        <w:t xml:space="preserve">Group bias, statistical reasoning, and social judgments.  </w:t>
      </w:r>
      <w:r>
        <w:t xml:space="preserve">Poster presented at the Biennial Meeting of the Cognitive Development Society, San Antonio, TX.  </w:t>
      </w:r>
    </w:p>
    <w:p w14:paraId="2BF9A159" w14:textId="77777777" w:rsidR="00C27DC6" w:rsidRDefault="00C27DC6" w:rsidP="00C27DC6">
      <w:pPr>
        <w:ind w:left="360" w:hanging="360"/>
      </w:pPr>
    </w:p>
    <w:p w14:paraId="22AF9891" w14:textId="0C1A9C63" w:rsidR="00C27DC6" w:rsidRPr="001D47BF" w:rsidRDefault="00C27DC6" w:rsidP="00C27DC6">
      <w:pPr>
        <w:ind w:left="360" w:hanging="360"/>
      </w:pPr>
      <w:proofErr w:type="spellStart"/>
      <w:r>
        <w:t>Schug</w:t>
      </w:r>
      <w:proofErr w:type="spellEnd"/>
      <w:r w:rsidR="003F194C">
        <w:t>^</w:t>
      </w:r>
      <w:r>
        <w:t>, M.</w:t>
      </w:r>
      <w:r w:rsidR="00E54717">
        <w:t xml:space="preserve"> G.</w:t>
      </w:r>
      <w:r>
        <w:t xml:space="preserve">, Barth, H., Shusterman, A., &amp; </w:t>
      </w:r>
      <w:proofErr w:type="spellStart"/>
      <w:r>
        <w:t>Patalano</w:t>
      </w:r>
      <w:proofErr w:type="spellEnd"/>
      <w:r>
        <w:t xml:space="preserve">, A. L. (2009, May).  </w:t>
      </w:r>
      <w:r>
        <w:rPr>
          <w:i/>
        </w:rPr>
        <w:t xml:space="preserve">Group bias, statistical reasoning, and social judgments in early childhood.  </w:t>
      </w:r>
      <w:r>
        <w:t xml:space="preserve">Poster presented at the Human Behavior &amp; Evolution Society, Fullerton, CA.  </w:t>
      </w:r>
    </w:p>
    <w:p w14:paraId="457CC639" w14:textId="77777777" w:rsidR="00C27DC6" w:rsidRDefault="00C27DC6" w:rsidP="00C27DC6">
      <w:pPr>
        <w:rPr>
          <w:i/>
        </w:rPr>
      </w:pPr>
    </w:p>
    <w:p w14:paraId="5ECD407D" w14:textId="5F06AACB" w:rsidR="00C27DC6" w:rsidRDefault="00C27DC6" w:rsidP="00C27DC6">
      <w:pPr>
        <w:ind w:left="360" w:hanging="360"/>
      </w:pPr>
      <w:r w:rsidRPr="00FD354D">
        <w:rPr>
          <w:i/>
        </w:rPr>
        <w:t xml:space="preserve">Duncan, S. M., </w:t>
      </w: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 xml:space="preserve">, S. M., </w:t>
      </w:r>
      <w:proofErr w:type="spellStart"/>
      <w:r w:rsidRPr="00FD354D">
        <w:rPr>
          <w:i/>
        </w:rPr>
        <w:t>Sedlovskaya</w:t>
      </w:r>
      <w:proofErr w:type="spellEnd"/>
      <w:r w:rsidRPr="00FD354D">
        <w:rPr>
          <w:i/>
        </w:rPr>
        <w:t>, A.,</w:t>
      </w:r>
      <w:r>
        <w:t xml:space="preserve"> &amp; </w:t>
      </w:r>
      <w:proofErr w:type="spellStart"/>
      <w:r>
        <w:t>Patalano</w:t>
      </w:r>
      <w:proofErr w:type="spellEnd"/>
      <w:r>
        <w:t xml:space="preserve">, A. L. (2007, May).  </w:t>
      </w:r>
      <w:r>
        <w:rPr>
          <w:i/>
        </w:rPr>
        <w:t xml:space="preserve">Weighing waiting: </w:t>
      </w:r>
      <w:r w:rsidRPr="00E65544">
        <w:rPr>
          <w:rFonts w:ascii="Times New Roman" w:hAnsi="Times New Roman"/>
          <w:i/>
        </w:rPr>
        <w:t xml:space="preserve">Information instrumentality, risk, and cost influence waiting behavior. </w:t>
      </w:r>
      <w:r>
        <w:t>Poster presented at the Annual Meeting of the American Psychological Society, Washington, DC.</w:t>
      </w:r>
    </w:p>
    <w:p w14:paraId="032FD5B4" w14:textId="77777777" w:rsidR="00C27DC6" w:rsidRDefault="00C27DC6">
      <w:pPr>
        <w:ind w:left="360" w:hanging="360"/>
      </w:pPr>
    </w:p>
    <w:p w14:paraId="5D260925" w14:textId="1DD306D7" w:rsidR="00C27DC6" w:rsidRDefault="00C27DC6">
      <w:pPr>
        <w:ind w:left="360" w:hanging="360"/>
      </w:pP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 xml:space="preserve">, S. M., </w:t>
      </w:r>
      <w:r>
        <w:t xml:space="preserve">&amp; </w:t>
      </w:r>
      <w:proofErr w:type="spellStart"/>
      <w:r>
        <w:t>Patalano</w:t>
      </w:r>
      <w:proofErr w:type="spellEnd"/>
      <w:r>
        <w:t xml:space="preserve">, A. L. (2007, May). </w:t>
      </w:r>
      <w:r w:rsidRPr="007D5BD8">
        <w:rPr>
          <w:rFonts w:ascii="Times New Roman" w:hAnsi="Times New Roman"/>
          <w:i/>
        </w:rPr>
        <w:t>Deciding when to decide: The effects of conflict and risk on choice deferral.</w:t>
      </w:r>
      <w:r>
        <w:rPr>
          <w:i/>
        </w:rPr>
        <w:t xml:space="preserve">  </w:t>
      </w:r>
      <w:r>
        <w:t>Poster presented at the Annual Meeting of the American Psychological Society, Washington, DC.</w:t>
      </w:r>
    </w:p>
    <w:p w14:paraId="1739B779" w14:textId="77777777" w:rsidR="00C27DC6" w:rsidRDefault="00C27DC6">
      <w:pPr>
        <w:ind w:left="360" w:hanging="360"/>
      </w:pPr>
    </w:p>
    <w:p w14:paraId="1C405E12" w14:textId="77777777" w:rsidR="00C27DC6" w:rsidRDefault="00C27DC6">
      <w:pPr>
        <w:ind w:left="360" w:hanging="360"/>
      </w:pP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>, S. M.,</w:t>
      </w:r>
      <w:r>
        <w:t xml:space="preserve"> &amp; </w:t>
      </w:r>
      <w:proofErr w:type="spellStart"/>
      <w:r>
        <w:t>Patalano</w:t>
      </w:r>
      <w:proofErr w:type="spellEnd"/>
      <w:r>
        <w:t xml:space="preserve">, A. L. (2005, November).  </w:t>
      </w:r>
      <w:r>
        <w:rPr>
          <w:i/>
        </w:rPr>
        <w:t xml:space="preserve">A cross-cultural exploration of indecisiveness.  </w:t>
      </w:r>
      <w:r>
        <w:t>Poster presented at the Annual Meeting of the Society for Judgment and Decision Making, Toronto, Canada.</w:t>
      </w:r>
    </w:p>
    <w:bookmarkEnd w:id="0"/>
    <w:p w14:paraId="6C65AC75" w14:textId="77777777" w:rsidR="00C27DC6" w:rsidRDefault="00C27DC6"/>
    <w:p w14:paraId="1395EF21" w14:textId="43BA1875" w:rsidR="00C27DC6" w:rsidRDefault="00C27DC6">
      <w:pPr>
        <w:ind w:left="360" w:hanging="360"/>
      </w:pPr>
      <w:r>
        <w:t xml:space="preserve">Ross, B. H., </w:t>
      </w:r>
      <w:proofErr w:type="spellStart"/>
      <w:r>
        <w:t>Patalano</w:t>
      </w:r>
      <w:proofErr w:type="spellEnd"/>
      <w:r>
        <w:t xml:space="preserve">, A. L., &amp; Chin-Parker, S, (2004, November).  </w:t>
      </w:r>
      <w:r>
        <w:rPr>
          <w:i/>
        </w:rPr>
        <w:t xml:space="preserve">The influence of category coherence on generalization and explanation.  </w:t>
      </w:r>
      <w:r>
        <w:t>Paper presented at the Annual Meeting of the Psychonomic Society, Minneapolis, MN.</w:t>
      </w:r>
    </w:p>
    <w:p w14:paraId="7A038ABE" w14:textId="77777777" w:rsidR="00C27DC6" w:rsidRDefault="00C27DC6">
      <w:pPr>
        <w:ind w:left="360" w:hanging="360"/>
      </w:pPr>
    </w:p>
    <w:p w14:paraId="74EE9F58" w14:textId="55491CBD" w:rsidR="00C27DC6" w:rsidRDefault="00C27DC6">
      <w:pPr>
        <w:ind w:left="360" w:hanging="360"/>
      </w:pPr>
      <w:r>
        <w:t xml:space="preserve">Ross, B. H., &amp; </w:t>
      </w:r>
      <w:proofErr w:type="spellStart"/>
      <w:r>
        <w:t>Patalano</w:t>
      </w:r>
      <w:proofErr w:type="spellEnd"/>
      <w:r>
        <w:t xml:space="preserve">, A. L. (2002, November).  </w:t>
      </w:r>
      <w:r>
        <w:rPr>
          <w:i/>
        </w:rPr>
        <w:t xml:space="preserve">Category-based inference from cross-categorized items.  </w:t>
      </w:r>
      <w:r>
        <w:t xml:space="preserve">Paper presented at the Annual Meeting of the Psychonomic Society, Kansas City, MO. </w:t>
      </w:r>
    </w:p>
    <w:p w14:paraId="0163EAC9" w14:textId="77777777" w:rsidR="00C27DC6" w:rsidRDefault="00C27DC6">
      <w:pPr>
        <w:ind w:left="360" w:hanging="360"/>
      </w:pPr>
    </w:p>
    <w:p w14:paraId="7132BF37" w14:textId="70E06F80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Ross, B. H. (2002, June).  </w:t>
      </w:r>
      <w:r>
        <w:rPr>
          <w:i/>
        </w:rPr>
        <w:t>The role of coherence in reasoning about individuals belonging to multiple categories.</w:t>
      </w:r>
      <w:r>
        <w:t xml:space="preserve">  Paper presented at the Annual Meeting of the American Psychological Society, New Orleans, LA.</w:t>
      </w:r>
    </w:p>
    <w:p w14:paraId="42DE828A" w14:textId="77777777" w:rsidR="00C27DC6" w:rsidRDefault="00C27DC6">
      <w:pPr>
        <w:ind w:left="360" w:hanging="360"/>
      </w:pPr>
    </w:p>
    <w:p w14:paraId="6D42BA2D" w14:textId="6D227077" w:rsidR="00C27DC6" w:rsidRDefault="00C27DC6">
      <w:pPr>
        <w:ind w:left="360" w:hanging="360"/>
        <w:rPr>
          <w:rFonts w:ascii="Verdana" w:hAnsi="Verdana"/>
          <w:color w:val="000000"/>
        </w:rPr>
      </w:pPr>
      <w:r>
        <w:t xml:space="preserve">James, N., Smith, E. E., </w:t>
      </w:r>
      <w:proofErr w:type="spellStart"/>
      <w:r>
        <w:t>Patalano</w:t>
      </w:r>
      <w:proofErr w:type="spellEnd"/>
      <w:r>
        <w:t xml:space="preserve">, A. L., </w:t>
      </w:r>
      <w:proofErr w:type="spellStart"/>
      <w:r>
        <w:t>Bozoki</w:t>
      </w:r>
      <w:proofErr w:type="spellEnd"/>
      <w:r>
        <w:t xml:space="preserve">, A., &amp; </w:t>
      </w:r>
      <w:proofErr w:type="spellStart"/>
      <w:r>
        <w:t>Talaska</w:t>
      </w:r>
      <w:proofErr w:type="spellEnd"/>
      <w:r>
        <w:t xml:space="preserve">, C. (2001, June).  </w:t>
      </w:r>
      <w:r>
        <w:rPr>
          <w:i/>
        </w:rPr>
        <w:t xml:space="preserve">Category learning in Alzheimer’s disease and normal aging.  </w:t>
      </w:r>
      <w:r>
        <w:t xml:space="preserve">Poster presented at the Annual Meeting of the Cognitive Neuroscience Society, San Francisco, CA.  </w:t>
      </w:r>
      <w:r>
        <w:rPr>
          <w:rFonts w:ascii="Verdana" w:hAnsi="Verdana"/>
          <w:color w:val="000000"/>
        </w:rPr>
        <w:t xml:space="preserve"> </w:t>
      </w:r>
    </w:p>
    <w:p w14:paraId="33ED4C94" w14:textId="77777777" w:rsidR="00C27DC6" w:rsidRDefault="00C27DC6"/>
    <w:p w14:paraId="319FA9E6" w14:textId="5D4185E2" w:rsidR="00C27DC6" w:rsidRDefault="00C27DC6">
      <w:pPr>
        <w:ind w:left="360" w:hanging="360"/>
      </w:pPr>
      <w:proofErr w:type="spellStart"/>
      <w:r>
        <w:t>Veinott</w:t>
      </w:r>
      <w:proofErr w:type="spellEnd"/>
      <w:r>
        <w:t xml:space="preserve">, E. S., </w:t>
      </w:r>
      <w:proofErr w:type="spellStart"/>
      <w:r>
        <w:t>Patalano</w:t>
      </w:r>
      <w:proofErr w:type="spellEnd"/>
      <w:r>
        <w:t xml:space="preserve">, A. L., &amp; Yates, J. F. (1999, August).  </w:t>
      </w:r>
      <w:r>
        <w:rPr>
          <w:i/>
        </w:rPr>
        <w:t>Salient dimensions in the representation of everyday decisions.</w:t>
      </w:r>
      <w:r>
        <w:t xml:space="preserve">  Poster presented at the Annual Meeting of the Cognitive Science Society, Vancouver, Canada.</w:t>
      </w:r>
    </w:p>
    <w:p w14:paraId="5545B81E" w14:textId="77777777" w:rsidR="00C27DC6" w:rsidRDefault="00C27DC6">
      <w:pPr>
        <w:ind w:left="360" w:hanging="360"/>
      </w:pPr>
    </w:p>
    <w:p w14:paraId="6EB52F63" w14:textId="77777777" w:rsidR="00C27DC6" w:rsidRDefault="00C27DC6">
      <w:pPr>
        <w:ind w:left="360" w:hanging="360"/>
      </w:pPr>
      <w:r>
        <w:t xml:space="preserve">Yates, J. F., </w:t>
      </w:r>
      <w:proofErr w:type="spellStart"/>
      <w:r>
        <w:t>Veinott</w:t>
      </w:r>
      <w:proofErr w:type="spellEnd"/>
      <w:r>
        <w:t xml:space="preserve">, E. S., &amp; </w:t>
      </w:r>
      <w:proofErr w:type="spellStart"/>
      <w:r>
        <w:t>Patalano</w:t>
      </w:r>
      <w:proofErr w:type="spellEnd"/>
      <w:r>
        <w:t xml:space="preserve">, A. L. (1998, June).  </w:t>
      </w:r>
      <w:r>
        <w:rPr>
          <w:i/>
        </w:rPr>
        <w:t xml:space="preserve">Conceptions of decision quality </w:t>
      </w:r>
      <w:proofErr w:type="gramStart"/>
      <w:r>
        <w:rPr>
          <w:i/>
        </w:rPr>
        <w:t>–  And</w:t>
      </w:r>
      <w:proofErr w:type="gramEnd"/>
      <w:r>
        <w:rPr>
          <w:i/>
        </w:rPr>
        <w:t xml:space="preserve"> why they matter.  </w:t>
      </w:r>
      <w:r>
        <w:t>Paper presented at the Behavioral Decision Research Meeting, Miami, FL.</w:t>
      </w:r>
    </w:p>
    <w:p w14:paraId="37E7D6A9" w14:textId="77777777" w:rsidR="00C27DC6" w:rsidRDefault="00C27DC6">
      <w:pPr>
        <w:ind w:left="360" w:hanging="360"/>
      </w:pPr>
      <w:r>
        <w:t xml:space="preserve"> </w:t>
      </w:r>
    </w:p>
    <w:p w14:paraId="5422E83C" w14:textId="35BA044C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Yates, J. F. (1997, November). </w:t>
      </w:r>
      <w:r>
        <w:rPr>
          <w:i/>
        </w:rPr>
        <w:t>Individual differences in decision problem representation.</w:t>
      </w:r>
      <w:r>
        <w:t xml:space="preserve">  Poster presented at the Annual Meeting of the Psychonomic Society, Philadelphia, PA.</w:t>
      </w:r>
    </w:p>
    <w:p w14:paraId="7BFF10EA" w14:textId="77777777" w:rsidR="00323B28" w:rsidRDefault="00323B28">
      <w:pPr>
        <w:ind w:left="360" w:hanging="360"/>
      </w:pPr>
    </w:p>
    <w:p w14:paraId="757A9DA7" w14:textId="1CB19505" w:rsidR="00323B28" w:rsidRPr="00C3290B" w:rsidRDefault="00323B28" w:rsidP="00323B28">
      <w:pPr>
        <w:pStyle w:val="BodyTextIndent3"/>
        <w:ind w:hanging="360"/>
        <w:rPr>
          <w:b/>
          <w:highlight w:val="yellow"/>
        </w:rPr>
      </w:pPr>
      <w:proofErr w:type="spellStart"/>
      <w:r>
        <w:t>Patalano</w:t>
      </w:r>
      <w:proofErr w:type="spellEnd"/>
      <w:r>
        <w:t xml:space="preserve">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(1997, August).  </w:t>
      </w:r>
      <w:r w:rsidRPr="00323B28">
        <w:rPr>
          <w:i/>
        </w:rPr>
        <w:t xml:space="preserve">PET evidence for multiple strategies of categorization.  </w:t>
      </w:r>
      <w:r w:rsidRPr="00323B28">
        <w:t>Symposium presentation</w:t>
      </w:r>
      <w:r w:rsidRPr="00323B28">
        <w:rPr>
          <w:b/>
        </w:rPr>
        <w:t xml:space="preserve"> </w:t>
      </w:r>
      <w:r w:rsidRPr="00323B28">
        <w:t>at</w:t>
      </w:r>
      <w:r>
        <w:t xml:space="preserve"> t</w:t>
      </w:r>
      <w:r w:rsidRPr="00323B28">
        <w:t>he Nineteenth Conference of the Cognitive Science Society, Stanford, CA.</w:t>
      </w:r>
    </w:p>
    <w:p w14:paraId="5A3433A4" w14:textId="77777777" w:rsidR="00C27DC6" w:rsidRDefault="00C27DC6">
      <w:pPr>
        <w:ind w:left="360" w:hanging="360"/>
      </w:pPr>
    </w:p>
    <w:p w14:paraId="1FADFF5C" w14:textId="77777777" w:rsidR="00C27DC6" w:rsidRDefault="00C27DC6">
      <w:pPr>
        <w:ind w:left="360" w:hanging="360"/>
      </w:pPr>
      <w:r>
        <w:t xml:space="preserve">Yates, J. F., &amp; </w:t>
      </w:r>
      <w:proofErr w:type="spellStart"/>
      <w:r>
        <w:t>Patalano</w:t>
      </w:r>
      <w:proofErr w:type="spellEnd"/>
      <w:r>
        <w:t xml:space="preserve">, A. L. (1997, March).  </w:t>
      </w:r>
      <w:r>
        <w:rPr>
          <w:i/>
        </w:rPr>
        <w:t>Decision making and aging.</w:t>
      </w:r>
      <w:r>
        <w:t xml:space="preserve">  Paper presented at the Aging and Medical </w:t>
      </w:r>
      <w:proofErr w:type="gramStart"/>
      <w:r>
        <w:t>Decision Making</w:t>
      </w:r>
      <w:proofErr w:type="gramEnd"/>
      <w:r>
        <w:t xml:space="preserve"> Conference, Destin, FL.</w:t>
      </w:r>
    </w:p>
    <w:p w14:paraId="712A2BA9" w14:textId="77777777" w:rsidR="00C27DC6" w:rsidRDefault="00C27DC6" w:rsidP="00C3290B"/>
    <w:p w14:paraId="79D9D7EB" w14:textId="3C439F3E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Seifert, C. M. (1996, November).  </w:t>
      </w:r>
      <w:r>
        <w:rPr>
          <w:i/>
        </w:rPr>
        <w:t>Predictive encoding of plans facilitates recognizing opportunities.</w:t>
      </w:r>
      <w:r>
        <w:t xml:space="preserve">  Paper presented at the Annual Meeting of the Psychonomic Society, Chicago, IL.</w:t>
      </w:r>
    </w:p>
    <w:p w14:paraId="353D575F" w14:textId="77777777" w:rsidR="00C27DC6" w:rsidRDefault="00C27DC6">
      <w:pPr>
        <w:ind w:left="360" w:hanging="360"/>
      </w:pPr>
    </w:p>
    <w:p w14:paraId="0D4D9AE0" w14:textId="351CF1EF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Seymour, T. L., &amp; Seifert, C. M. (1996, August).  </w:t>
      </w:r>
      <w:r w:rsidRPr="00323B28">
        <w:rPr>
          <w:i/>
        </w:rPr>
        <w:t>Opportunistic planning: The influence of abstract features on reminding</w:t>
      </w:r>
      <w:r>
        <w:t xml:space="preserve"> [Summary].  In </w:t>
      </w:r>
      <w:r w:rsidRPr="00323B28">
        <w:t>Proceedings of the Eighteenth Conference of</w:t>
      </w:r>
      <w:r w:rsidR="00323B28">
        <w:t xml:space="preserve"> the Cognitive Science Society </w:t>
      </w:r>
      <w:r>
        <w:t>(p. 824),</w:t>
      </w:r>
      <w:r>
        <w:rPr>
          <w:i/>
        </w:rPr>
        <w:t xml:space="preserve"> </w:t>
      </w:r>
      <w:r>
        <w:t xml:space="preserve">San Diego, CA.  </w:t>
      </w:r>
    </w:p>
    <w:p w14:paraId="753B4229" w14:textId="77777777" w:rsidR="00C27DC6" w:rsidRDefault="00C27DC6">
      <w:pPr>
        <w:ind w:left="360" w:hanging="360"/>
      </w:pPr>
    </w:p>
    <w:p w14:paraId="7D662756" w14:textId="0940D9E1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March).  </w:t>
      </w:r>
      <w:r>
        <w:rPr>
          <w:i/>
        </w:rPr>
        <w:t>PET evidence for distinct rule- vs. exemplar-based categorization processes.</w:t>
      </w:r>
      <w:r>
        <w:t xml:space="preserve">  Poster presented at the Annual Meeting of the Cognitive Neuroscience Society, San Francisco, CA.  </w:t>
      </w:r>
    </w:p>
    <w:p w14:paraId="5300059A" w14:textId="77777777" w:rsidR="00C27DC6" w:rsidRDefault="00C27DC6">
      <w:pPr>
        <w:ind w:left="360" w:hanging="360"/>
      </w:pPr>
    </w:p>
    <w:p w14:paraId="42E3CC6C" w14:textId="77777777" w:rsidR="00C27DC6" w:rsidRDefault="00C27DC6">
      <w:pPr>
        <w:ind w:left="360" w:hanging="360"/>
      </w:pPr>
      <w:r>
        <w:t xml:space="preserve">Seymour, T. L., </w:t>
      </w:r>
      <w:proofErr w:type="spellStart"/>
      <w:r>
        <w:t>Patalano</w:t>
      </w:r>
      <w:proofErr w:type="spellEnd"/>
      <w:r>
        <w:t xml:space="preserve">, A. L., &amp; Seifert, C. M. (1996, August).  </w:t>
      </w:r>
      <w:r w:rsidRPr="00323B28">
        <w:rPr>
          <w:i/>
        </w:rPr>
        <w:t>The role of context in recognizing opportunities: An empirical test of planning within a virtual environment</w:t>
      </w:r>
      <w:r>
        <w:t xml:space="preserve"> [Summary].  In </w:t>
      </w:r>
      <w:r w:rsidRPr="00323B28">
        <w:t>Proceedings of the Eighteenth Conference of the Cognitive Science Society</w:t>
      </w:r>
      <w:r>
        <w:rPr>
          <w:i/>
        </w:rPr>
        <w:t xml:space="preserve"> </w:t>
      </w:r>
      <w:r>
        <w:t xml:space="preserve">(p. 839), San Diego, CA.   </w:t>
      </w:r>
    </w:p>
    <w:p w14:paraId="38261F28" w14:textId="77777777" w:rsidR="00C27DC6" w:rsidRDefault="00C27DC6">
      <w:pPr>
        <w:ind w:left="360" w:hanging="360"/>
      </w:pPr>
    </w:p>
    <w:p w14:paraId="298605CB" w14:textId="17F343BD" w:rsidR="00C27DC6" w:rsidRDefault="00C27DC6">
      <w:pPr>
        <w:ind w:left="360" w:hanging="360"/>
      </w:pPr>
      <w:r>
        <w:t xml:space="preserve">Smith, E. E., </w:t>
      </w:r>
      <w:proofErr w:type="spellStart"/>
      <w:r>
        <w:t>Patalano</w:t>
      </w:r>
      <w:proofErr w:type="spellEnd"/>
      <w:r>
        <w:t xml:space="preserve">, A. L.,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November).  </w:t>
      </w:r>
      <w:r>
        <w:rPr>
          <w:i/>
        </w:rPr>
        <w:t>PET evidence for different categorization mechanisms.</w:t>
      </w:r>
      <w:r>
        <w:t xml:space="preserve">  Paper presented at the Annual Meeting of the Psychonomic Society, Chicago, IL.  </w:t>
      </w:r>
    </w:p>
    <w:p w14:paraId="1599026F" w14:textId="77777777" w:rsidR="00C27DC6" w:rsidRDefault="00C27DC6">
      <w:pPr>
        <w:ind w:left="360" w:hanging="360"/>
      </w:pPr>
    </w:p>
    <w:p w14:paraId="7B2151F3" w14:textId="03B639D0" w:rsidR="00C3290B" w:rsidRDefault="00C27DC6" w:rsidP="00C3290B">
      <w:pPr>
        <w:ind w:left="360" w:hanging="360"/>
      </w:pPr>
      <w:r>
        <w:t xml:space="preserve">Yates, J. F., Lee, J. W., </w:t>
      </w:r>
      <w:proofErr w:type="spellStart"/>
      <w:r>
        <w:t>Shinotsuka</w:t>
      </w:r>
      <w:proofErr w:type="spellEnd"/>
      <w:r>
        <w:t xml:space="preserve">, H., &amp; </w:t>
      </w:r>
      <w:proofErr w:type="spellStart"/>
      <w:r>
        <w:t>Patalano</w:t>
      </w:r>
      <w:proofErr w:type="spellEnd"/>
      <w:r>
        <w:t xml:space="preserve">, A. L. (1996, November).  </w:t>
      </w:r>
      <w:r>
        <w:rPr>
          <w:i/>
        </w:rPr>
        <w:t>Cross-national variations in probability judgment: Generality and contributors.</w:t>
      </w:r>
      <w:r>
        <w:t xml:space="preserve">  Paper presented at the Annual Meeting of the Psychonomic Society, Chicago, IL.  </w:t>
      </w:r>
    </w:p>
    <w:p w14:paraId="00D485CF" w14:textId="77777777" w:rsidR="00C3290B" w:rsidRDefault="00C3290B" w:rsidP="00C3290B">
      <w:pPr>
        <w:ind w:left="360" w:hanging="360"/>
      </w:pPr>
    </w:p>
    <w:p w14:paraId="509D2ED5" w14:textId="77777777" w:rsidR="000E0EBD" w:rsidRDefault="000E0EBD">
      <w:pPr>
        <w:rPr>
          <w:b/>
        </w:rPr>
      </w:pPr>
    </w:p>
    <w:p w14:paraId="1123CAE7" w14:textId="0E5AE8AF" w:rsidR="00C27DC6" w:rsidRDefault="00C27DC6">
      <w:r>
        <w:rPr>
          <w:b/>
        </w:rPr>
        <w:t>INVITED PRESENTATIONS</w:t>
      </w:r>
      <w:r>
        <w:rPr>
          <w:i/>
        </w:rPr>
        <w:t xml:space="preserve"> </w:t>
      </w:r>
    </w:p>
    <w:p w14:paraId="252BB80B" w14:textId="77777777" w:rsidR="00C27DC6" w:rsidRDefault="00C27DC6"/>
    <w:p w14:paraId="12B24111" w14:textId="4E1FE34C" w:rsidR="00323B28" w:rsidRDefault="00323B28" w:rsidP="00323B2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Temporal Discounting</w:t>
      </w:r>
      <w:r w:rsidR="003C4114">
        <w:rPr>
          <w:rFonts w:ascii="Times New Roman" w:hAnsi="Times New Roman"/>
          <w:i/>
        </w:rPr>
        <w:t xml:space="preserve"> and </w:t>
      </w:r>
      <w:r>
        <w:rPr>
          <w:rFonts w:ascii="Times New Roman" w:hAnsi="Times New Roman"/>
          <w:i/>
        </w:rPr>
        <w:t>G</w:t>
      </w:r>
      <w:r w:rsidRPr="009F3E46">
        <w:rPr>
          <w:rFonts w:ascii="Times New Roman" w:hAnsi="Times New Roman"/>
          <w:i/>
        </w:rPr>
        <w:t xml:space="preserve">ratitude: </w:t>
      </w:r>
      <w:r w:rsidR="00622C3C">
        <w:rPr>
          <w:rFonts w:ascii="Times New Roman" w:hAnsi="Times New Roman"/>
          <w:i/>
        </w:rPr>
        <w:t>Talk</w:t>
      </w:r>
      <w:r w:rsidRPr="009F3E46">
        <w:rPr>
          <w:rFonts w:ascii="Times New Roman" w:hAnsi="Times New Roman"/>
          <w:i/>
        </w:rPr>
        <w:t xml:space="preserve"> in</w:t>
      </w:r>
      <w:r>
        <w:rPr>
          <w:rFonts w:ascii="Times New Roman" w:hAnsi="Times New Roman"/>
          <w:i/>
        </w:rPr>
        <w:t xml:space="preserve"> Honor </w:t>
      </w:r>
      <w:r w:rsidRPr="009F3E46">
        <w:rPr>
          <w:rFonts w:ascii="Times New Roman" w:hAnsi="Times New Roman"/>
          <w:i/>
        </w:rPr>
        <w:t>of J. F. Yates.</w:t>
      </w:r>
      <w:r>
        <w:rPr>
          <w:rFonts w:ascii="Times New Roman" w:hAnsi="Times New Roman"/>
        </w:rPr>
        <w:t xml:space="preserve"> </w:t>
      </w:r>
    </w:p>
    <w:p w14:paraId="6FF2EB9C" w14:textId="374E9207" w:rsidR="00323B28" w:rsidRDefault="008F7F1A" w:rsidP="00323B28">
      <w:pPr>
        <w:ind w:left="360"/>
      </w:pPr>
      <w:r>
        <w:t xml:space="preserve">Michigan Decision Conference </w:t>
      </w:r>
      <w:r w:rsidR="00323B28">
        <w:t>in Honor of J. Frank Yates, Un</w:t>
      </w:r>
      <w:r w:rsidR="00622C3C">
        <w:t xml:space="preserve">iversity of Michigan, May </w:t>
      </w:r>
      <w:r w:rsidR="00323B28">
        <w:t xml:space="preserve">2018.  </w:t>
      </w:r>
    </w:p>
    <w:p w14:paraId="2B8B5E2E" w14:textId="77777777" w:rsidR="00323B28" w:rsidRDefault="00323B28" w:rsidP="00323B28">
      <w:pPr>
        <w:ind w:left="360" w:hanging="360"/>
        <w:rPr>
          <w:rFonts w:ascii="Times New Roman" w:hAnsi="Times New Roman"/>
        </w:rPr>
      </w:pPr>
    </w:p>
    <w:p w14:paraId="57E34CB1" w14:textId="77777777" w:rsidR="00323B28" w:rsidRDefault="00323B28" w:rsidP="00323B28">
      <w:pPr>
        <w:rPr>
          <w:i/>
        </w:rPr>
      </w:pPr>
      <w:r>
        <w:rPr>
          <w:i/>
        </w:rPr>
        <w:t>Decision Processes Associated with Indecisiveness</w:t>
      </w:r>
    </w:p>
    <w:p w14:paraId="4601FD44" w14:textId="77777777" w:rsidR="00323B28" w:rsidRDefault="00323B28" w:rsidP="00323B28">
      <w:pPr>
        <w:ind w:left="360" w:hanging="360"/>
      </w:pPr>
      <w:r>
        <w:rPr>
          <w:i/>
        </w:rPr>
        <w:lastRenderedPageBreak/>
        <w:tab/>
      </w:r>
      <w:r>
        <w:t>Decision Consortium, University of Michigan, April 2016.</w:t>
      </w:r>
    </w:p>
    <w:p w14:paraId="555DF7D0" w14:textId="77777777" w:rsidR="00323B28" w:rsidRDefault="00323B28" w:rsidP="00323B28">
      <w:pPr>
        <w:ind w:left="360" w:hanging="360"/>
        <w:rPr>
          <w:i/>
        </w:rPr>
      </w:pPr>
    </w:p>
    <w:p w14:paraId="10F8C5CD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Numerical Competence and Decision Making</w:t>
      </w:r>
    </w:p>
    <w:p w14:paraId="32C8F7C8" w14:textId="77777777" w:rsidR="00323B28" w:rsidRPr="00DC4C0D" w:rsidRDefault="00323B28" w:rsidP="00323B28">
      <w:pPr>
        <w:ind w:left="360" w:hanging="360"/>
      </w:pPr>
      <w:r>
        <w:rPr>
          <w:i/>
        </w:rPr>
        <w:tab/>
      </w:r>
      <w:r>
        <w:t>Industrial-Organizational Seminar, Department of Psychology, University of Connecticut, May 2014.</w:t>
      </w:r>
    </w:p>
    <w:p w14:paraId="62D670DF" w14:textId="77777777" w:rsidR="00323B28" w:rsidRDefault="00323B28" w:rsidP="00323B28">
      <w:pPr>
        <w:ind w:left="360" w:hanging="360"/>
        <w:rPr>
          <w:i/>
        </w:rPr>
      </w:pPr>
    </w:p>
    <w:p w14:paraId="57B50436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When and How We Choose: Information Search and Self-Perceived Indecisiveness</w:t>
      </w:r>
    </w:p>
    <w:p w14:paraId="566F665B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ab/>
      </w:r>
      <w:r>
        <w:t>Cognitive Seminar, Department of Psychology, Yale University, April 2012.</w:t>
      </w:r>
    </w:p>
    <w:p w14:paraId="0AB689A1" w14:textId="77777777" w:rsidR="00323B28" w:rsidRDefault="00323B28" w:rsidP="00323B28">
      <w:pPr>
        <w:ind w:left="360" w:hanging="360"/>
        <w:rPr>
          <w:i/>
        </w:rPr>
      </w:pPr>
    </w:p>
    <w:p w14:paraId="17CA8D6E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Indecisiveness in Decision Making</w:t>
      </w:r>
    </w:p>
    <w:p w14:paraId="50A06151" w14:textId="77777777" w:rsidR="00323B28" w:rsidRDefault="00323B28" w:rsidP="00323B28">
      <w:pPr>
        <w:ind w:left="360" w:hanging="360"/>
      </w:pPr>
      <w:r>
        <w:rPr>
          <w:i/>
        </w:rPr>
        <w:tab/>
      </w:r>
      <w:r>
        <w:t>Social Seminar, Department of Psychology, University of Massachusetts at Amherst, October 2011.</w:t>
      </w:r>
    </w:p>
    <w:p w14:paraId="33C24EA5" w14:textId="77777777" w:rsidR="00323B28" w:rsidRDefault="00323B28" w:rsidP="00323B28">
      <w:pPr>
        <w:ind w:left="360" w:hanging="360"/>
      </w:pPr>
    </w:p>
    <w:p w14:paraId="404FF133" w14:textId="3E4CCFF1" w:rsidR="00323B28" w:rsidRDefault="00323B28" w:rsidP="00323B28">
      <w:pPr>
        <w:rPr>
          <w:i/>
        </w:rPr>
      </w:pPr>
      <w:r>
        <w:rPr>
          <w:i/>
        </w:rPr>
        <w:t>Exploring the Use of Categories in Instance-Based Generalization</w:t>
      </w:r>
    </w:p>
    <w:p w14:paraId="55E50286" w14:textId="77777777" w:rsidR="00323B28" w:rsidRPr="00C449A1" w:rsidRDefault="00323B28" w:rsidP="00323B28">
      <w:pPr>
        <w:pStyle w:val="Heading4"/>
        <w:rPr>
          <w:i w:val="0"/>
        </w:rPr>
      </w:pPr>
      <w:r w:rsidRPr="00C449A1">
        <w:rPr>
          <w:i w:val="0"/>
        </w:rPr>
        <w:tab/>
      </w:r>
      <w:r>
        <w:rPr>
          <w:i w:val="0"/>
        </w:rPr>
        <w:t>Cognitive Seminar,</w:t>
      </w:r>
      <w:r w:rsidRPr="00C449A1">
        <w:rPr>
          <w:i w:val="0"/>
        </w:rPr>
        <w:t xml:space="preserve"> </w:t>
      </w:r>
      <w:r>
        <w:rPr>
          <w:i w:val="0"/>
        </w:rPr>
        <w:t xml:space="preserve">Department of Psychology, </w:t>
      </w:r>
      <w:r w:rsidRPr="00C449A1">
        <w:rPr>
          <w:i w:val="0"/>
        </w:rPr>
        <w:t xml:space="preserve">Northeastern University, March 2006.     </w:t>
      </w:r>
    </w:p>
    <w:p w14:paraId="4D9EB615" w14:textId="77777777" w:rsidR="00323B28" w:rsidRPr="00C449A1" w:rsidRDefault="00323B28" w:rsidP="00323B28">
      <w:pPr>
        <w:rPr>
          <w:i/>
        </w:rPr>
      </w:pPr>
    </w:p>
    <w:p w14:paraId="5CBC1094" w14:textId="77777777" w:rsidR="00323B28" w:rsidRDefault="00323B28" w:rsidP="00323B28">
      <w:pPr>
        <w:pStyle w:val="Heading3"/>
      </w:pPr>
      <w:r>
        <w:t>Category Use in Induction</w:t>
      </w:r>
    </w:p>
    <w:p w14:paraId="35D4EC83" w14:textId="77777777" w:rsidR="00323B28" w:rsidRDefault="00323B28" w:rsidP="00323B28">
      <w:pPr>
        <w:pStyle w:val="BodyTextIndent"/>
      </w:pPr>
      <w:r>
        <w:tab/>
        <w:t xml:space="preserve">Symposium in Honor of Edward E. Smith, University of Michigan, June 2004.  </w:t>
      </w:r>
    </w:p>
    <w:p w14:paraId="448222E6" w14:textId="77777777" w:rsidR="00323B28" w:rsidRDefault="00323B28" w:rsidP="00323B28">
      <w:pPr>
        <w:pStyle w:val="BodyTextIndent"/>
      </w:pPr>
    </w:p>
    <w:p w14:paraId="4F81AC11" w14:textId="77777777" w:rsidR="00323B28" w:rsidRPr="00C449A1" w:rsidRDefault="00323B28" w:rsidP="00323B28">
      <w:pPr>
        <w:pStyle w:val="BodyTextIndent"/>
        <w:rPr>
          <w:i/>
        </w:rPr>
      </w:pPr>
      <w:r w:rsidRPr="00C449A1">
        <w:rPr>
          <w:i/>
        </w:rPr>
        <w:t>Use of Category Coherence in Category-Based Inference and Explanation</w:t>
      </w:r>
    </w:p>
    <w:p w14:paraId="3CB2F233" w14:textId="70E9E72E" w:rsidR="00323B28" w:rsidRDefault="00323B28" w:rsidP="00323B28">
      <w:pPr>
        <w:pStyle w:val="BodyTextIndent"/>
        <w:ind w:firstLine="0"/>
      </w:pPr>
      <w:r>
        <w:t xml:space="preserve">Cognitive Seminar, Department of Psychology, </w:t>
      </w:r>
      <w:r w:rsidRPr="00C449A1">
        <w:t xml:space="preserve">Yale University, October 2003.     </w:t>
      </w:r>
    </w:p>
    <w:p w14:paraId="5856CDE4" w14:textId="77777777" w:rsidR="00230730" w:rsidRPr="00C449A1" w:rsidRDefault="00230730" w:rsidP="00323B28">
      <w:pPr>
        <w:pStyle w:val="BodyTextIndent"/>
        <w:ind w:firstLine="0"/>
      </w:pPr>
    </w:p>
    <w:p w14:paraId="4F8A4E66" w14:textId="77777777" w:rsidR="00323B28" w:rsidRDefault="00323B28" w:rsidP="00323B28">
      <w:pPr>
        <w:pStyle w:val="Heading4"/>
      </w:pPr>
      <w:r>
        <w:t xml:space="preserve">The Importance of Being Coherent: Role of Category Coherence in Reasoning from Multiple Categories </w:t>
      </w:r>
    </w:p>
    <w:p w14:paraId="07EE717B" w14:textId="77777777" w:rsidR="00323B28" w:rsidRDefault="00323B28" w:rsidP="00323B28">
      <w:pPr>
        <w:pStyle w:val="Heading3"/>
        <w:ind w:left="360"/>
        <w:rPr>
          <w:i w:val="0"/>
        </w:rPr>
      </w:pPr>
      <w:r>
        <w:rPr>
          <w:i w:val="0"/>
        </w:rPr>
        <w:t xml:space="preserve">Department of Psychology, Brooklyn College, January 2002; Bates College, December 2001; Assumption College, November 2001; Western Washington University, November 2001; Lake Forest College, October 2001. </w:t>
      </w:r>
    </w:p>
    <w:p w14:paraId="618427AA" w14:textId="77777777" w:rsidR="00323B28" w:rsidRDefault="00323B28" w:rsidP="00323B28">
      <w:pPr>
        <w:pStyle w:val="Footer"/>
        <w:tabs>
          <w:tab w:val="clear" w:pos="4320"/>
          <w:tab w:val="clear" w:pos="8640"/>
        </w:tabs>
      </w:pPr>
    </w:p>
    <w:p w14:paraId="25F29680" w14:textId="77777777" w:rsidR="00323B28" w:rsidRDefault="00323B28" w:rsidP="00323B28">
      <w:pPr>
        <w:pStyle w:val="Heading3"/>
      </w:pPr>
      <w:r>
        <w:t>Rule- vs. Exemplar-Based Categorization Strategies</w:t>
      </w:r>
    </w:p>
    <w:p w14:paraId="66847BFF" w14:textId="77777777" w:rsidR="00323B28" w:rsidRDefault="00323B28" w:rsidP="00323B28">
      <w:pPr>
        <w:pStyle w:val="BodyTextIndent3"/>
      </w:pPr>
      <w:r>
        <w:t xml:space="preserve">National Institutes of Health, October 2001; Department of Psychology, University of Illinois at Urbana-Champaign, October 2000; Ohio University, October 1998.  </w:t>
      </w:r>
    </w:p>
    <w:p w14:paraId="0395DB21" w14:textId="77777777" w:rsidR="00323B28" w:rsidRDefault="00323B28" w:rsidP="00323B28"/>
    <w:p w14:paraId="27042D46" w14:textId="77777777" w:rsidR="00323B28" w:rsidRDefault="00323B28" w:rsidP="00323B28">
      <w:pPr>
        <w:pStyle w:val="Heading3"/>
      </w:pPr>
      <w:r>
        <w:t xml:space="preserve"> Representation of Pending Goals in Long Term Memory</w:t>
      </w:r>
    </w:p>
    <w:p w14:paraId="66499751" w14:textId="77777777" w:rsidR="00323B28" w:rsidRDefault="00323B28" w:rsidP="00323B28">
      <w:pPr>
        <w:pStyle w:val="BodyTextIndent3"/>
      </w:pPr>
      <w:r>
        <w:t>Department of Psychology, Michigan State University, March 1998; Ohio University, February 1998; University of North Carolina at Greensboro, December 1996; University of Florida, November 1996; University of California at Santa Barbara, November 1996.</w:t>
      </w:r>
    </w:p>
    <w:p w14:paraId="303EE3CE" w14:textId="77777777" w:rsidR="00323B28" w:rsidRDefault="00323B28" w:rsidP="00323B28">
      <w:pPr>
        <w:pStyle w:val="BodyTextIndent3"/>
        <w:ind w:left="0"/>
        <w:rPr>
          <w:i/>
        </w:rPr>
      </w:pPr>
    </w:p>
    <w:p w14:paraId="77B62675" w14:textId="77777777" w:rsidR="00323B28" w:rsidRDefault="00323B28" w:rsidP="00323B28">
      <w:pPr>
        <w:pStyle w:val="BodyTextIndent3"/>
        <w:ind w:hanging="360"/>
        <w:rPr>
          <w:i/>
        </w:rPr>
      </w:pPr>
      <w:r>
        <w:rPr>
          <w:i/>
        </w:rPr>
        <w:t>Opportunistic Planning: The Role of Planning in Opportunity Recognition</w:t>
      </w:r>
    </w:p>
    <w:p w14:paraId="21EE416E" w14:textId="77777777" w:rsidR="00323B28" w:rsidRPr="003072A1" w:rsidRDefault="00323B28" w:rsidP="00323B28">
      <w:pPr>
        <w:pStyle w:val="BodyTextIndent3"/>
        <w:ind w:hanging="360"/>
      </w:pPr>
      <w:r>
        <w:rPr>
          <w:i/>
        </w:rPr>
        <w:tab/>
      </w:r>
      <w:r>
        <w:t xml:space="preserve">George Mason University, March 1998; Bryn </w:t>
      </w:r>
      <w:proofErr w:type="spellStart"/>
      <w:r>
        <w:t>Mawr</w:t>
      </w:r>
      <w:proofErr w:type="spellEnd"/>
      <w:r>
        <w:t xml:space="preserve"> College, February 1998; Ohio University, February 1998; University of Virginia, February 1998; Iowa State University, January 1998. </w:t>
      </w:r>
    </w:p>
    <w:p w14:paraId="1B93EE79" w14:textId="77777777" w:rsidR="00666DEB" w:rsidRDefault="00666DEB" w:rsidP="00BB3083">
      <w:pPr>
        <w:pStyle w:val="BodyTextIndent3"/>
        <w:ind w:left="0"/>
        <w:rPr>
          <w:i/>
        </w:rPr>
      </w:pPr>
    </w:p>
    <w:p w14:paraId="53EAA8E9" w14:textId="77777777" w:rsidR="00323B28" w:rsidRDefault="00323B28" w:rsidP="00323B28">
      <w:pPr>
        <w:pStyle w:val="BodyTextIndent3"/>
        <w:ind w:hanging="360"/>
        <w:rPr>
          <w:b/>
        </w:rPr>
      </w:pPr>
      <w:r>
        <w:rPr>
          <w:i/>
        </w:rPr>
        <w:t>PET Evidence for Multiple Strategies of Categorization</w:t>
      </w:r>
    </w:p>
    <w:p w14:paraId="6C5EC570" w14:textId="77777777" w:rsidR="00323B28" w:rsidRPr="00F353E2" w:rsidRDefault="00323B28" w:rsidP="00323B28">
      <w:pPr>
        <w:ind w:left="360" w:hanging="360"/>
      </w:pPr>
      <w:r>
        <w:rPr>
          <w:b/>
        </w:rPr>
        <w:tab/>
        <w:t>(</w:t>
      </w:r>
      <w:r>
        <w:t>Symposium presentation</w:t>
      </w:r>
      <w:r>
        <w:rPr>
          <w:b/>
        </w:rPr>
        <w:t xml:space="preserve"> </w:t>
      </w:r>
      <w:r>
        <w:t>at) The Nineteenth Annual Conference of the Cognitive Science Society, Stanford, CA, August 1997.</w:t>
      </w:r>
    </w:p>
    <w:p w14:paraId="0AC94EE1" w14:textId="77777777" w:rsidR="00323B28" w:rsidRDefault="00323B28" w:rsidP="00323B28">
      <w:pPr>
        <w:rPr>
          <w:i/>
        </w:rPr>
      </w:pPr>
    </w:p>
    <w:p w14:paraId="67E3C482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Neuroscience Approaches to the Study of Categorization</w:t>
      </w:r>
    </w:p>
    <w:p w14:paraId="27F6A6F7" w14:textId="77777777" w:rsidR="00323B28" w:rsidRDefault="00323B28" w:rsidP="00323B28">
      <w:pPr>
        <w:ind w:left="360" w:hanging="360"/>
        <w:rPr>
          <w:b/>
        </w:rPr>
      </w:pPr>
      <w:r>
        <w:rPr>
          <w:b/>
        </w:rPr>
        <w:lastRenderedPageBreak/>
        <w:tab/>
      </w:r>
      <w:r>
        <w:t xml:space="preserve">Department of Psychology, University of Texas at Austin, January 1998; Cognitive Research Lab, Northwestern University, March 1997; Department of Cognitive Science, University of California at San Diego, January 1997. </w:t>
      </w:r>
    </w:p>
    <w:p w14:paraId="3C700F3F" w14:textId="77777777" w:rsidR="00323B28" w:rsidRDefault="00323B28" w:rsidP="00323B28"/>
    <w:p w14:paraId="3205C299" w14:textId="77777777" w:rsidR="00323B28" w:rsidRDefault="00323B28" w:rsidP="00323B28">
      <w:r>
        <w:rPr>
          <w:i/>
        </w:rPr>
        <w:t>Option Generation and the Decision Process: Where Do Decision Options Come From?</w:t>
      </w:r>
    </w:p>
    <w:p w14:paraId="220731D7" w14:textId="77777777" w:rsidR="00323B28" w:rsidRDefault="00323B28" w:rsidP="00323B28">
      <w:pPr>
        <w:ind w:left="360"/>
      </w:pPr>
      <w:r>
        <w:t xml:space="preserve">Decision Behavior Research Consortium Conference, University of Michigan, May 1995. </w:t>
      </w:r>
    </w:p>
    <w:p w14:paraId="741E04DE" w14:textId="77777777" w:rsidR="00C3290B" w:rsidRPr="00C3290B" w:rsidRDefault="00C3290B" w:rsidP="00C3290B">
      <w:pPr>
        <w:ind w:left="360" w:hanging="360"/>
        <w:rPr>
          <w:b/>
        </w:rPr>
      </w:pPr>
    </w:p>
    <w:p w14:paraId="761F270C" w14:textId="77777777" w:rsidR="00C27DC6" w:rsidRDefault="00C27DC6">
      <w:pPr>
        <w:ind w:left="360"/>
      </w:pPr>
    </w:p>
    <w:p w14:paraId="2429F7B7" w14:textId="760975E4" w:rsidR="00C27DC6" w:rsidRDefault="00866FD7">
      <w:pPr>
        <w:rPr>
          <w:b/>
        </w:rPr>
      </w:pPr>
      <w:r>
        <w:rPr>
          <w:b/>
        </w:rPr>
        <w:t>PROFESSIONAL SERVICE</w:t>
      </w:r>
    </w:p>
    <w:p w14:paraId="7910E0CC" w14:textId="77777777" w:rsidR="00C27DC6" w:rsidRDefault="00C27DC6">
      <w:pPr>
        <w:rPr>
          <w:b/>
        </w:rPr>
      </w:pPr>
    </w:p>
    <w:p w14:paraId="4264B8EE" w14:textId="0411E359" w:rsidR="005A67B6" w:rsidRDefault="003758F7">
      <w:pPr>
        <w:pStyle w:val="Heading1"/>
        <w:rPr>
          <w:b w:val="0"/>
        </w:rPr>
      </w:pPr>
      <w:r>
        <w:t xml:space="preserve">Journal </w:t>
      </w:r>
      <w:r w:rsidR="005A67B6">
        <w:t>Editorial Boards</w:t>
      </w:r>
    </w:p>
    <w:p w14:paraId="3306FC27" w14:textId="77777777" w:rsidR="005A67B6" w:rsidRDefault="005A67B6" w:rsidP="005A67B6"/>
    <w:p w14:paraId="7216B80E" w14:textId="042D5FAC" w:rsidR="005A67B6" w:rsidRPr="005A67B6" w:rsidRDefault="005A67B6" w:rsidP="005A67B6">
      <w:pPr>
        <w:rPr>
          <w:i/>
        </w:rPr>
      </w:pPr>
      <w:r>
        <w:rPr>
          <w:i/>
        </w:rPr>
        <w:t>Journa</w:t>
      </w:r>
      <w:r w:rsidR="008B2490">
        <w:rPr>
          <w:i/>
        </w:rPr>
        <w:t xml:space="preserve">l of Behavioral Decision Making, </w:t>
      </w:r>
      <w:r>
        <w:t>201</w:t>
      </w:r>
      <w:r w:rsidR="001F2958">
        <w:t>4</w:t>
      </w:r>
      <w:r>
        <w:t>-</w:t>
      </w:r>
      <w:r w:rsidR="004E0B7A">
        <w:t>Present</w:t>
      </w:r>
    </w:p>
    <w:p w14:paraId="308DD5B6" w14:textId="6819F43A" w:rsidR="005A67B6" w:rsidRDefault="005A67B6" w:rsidP="00760887">
      <w:r>
        <w:rPr>
          <w:i/>
        </w:rPr>
        <w:t>Journal of Experimental Psychology: Learning, Memory &amp; Cognition</w:t>
      </w:r>
      <w:r w:rsidR="008B2490">
        <w:t xml:space="preserve">, </w:t>
      </w:r>
      <w:r w:rsidR="00866FD7">
        <w:t>2003-2006</w:t>
      </w:r>
    </w:p>
    <w:p w14:paraId="5C247BC6" w14:textId="77777777" w:rsidR="00230730" w:rsidRDefault="00230730" w:rsidP="00866FD7">
      <w:pPr>
        <w:rPr>
          <w:b/>
        </w:rPr>
      </w:pPr>
    </w:p>
    <w:p w14:paraId="4460651B" w14:textId="5F1FA5B2" w:rsidR="00866FD7" w:rsidRPr="00866FD7" w:rsidRDefault="00866FD7" w:rsidP="00866FD7">
      <w:pPr>
        <w:rPr>
          <w:b/>
        </w:rPr>
      </w:pPr>
      <w:r w:rsidRPr="00866FD7">
        <w:rPr>
          <w:b/>
        </w:rPr>
        <w:t>Grant Review Panels</w:t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</w:p>
    <w:p w14:paraId="2D1764C5" w14:textId="77777777" w:rsidR="005A67B6" w:rsidRDefault="005A67B6">
      <w:pPr>
        <w:pStyle w:val="Heading1"/>
      </w:pPr>
    </w:p>
    <w:p w14:paraId="02D29330" w14:textId="717B04D3" w:rsidR="00866FD7" w:rsidRPr="00866FD7" w:rsidRDefault="00866FD7" w:rsidP="00C27DC6">
      <w:r>
        <w:t>NSF On-Site Panel: NSF Scienc</w:t>
      </w:r>
      <w:r w:rsidR="00BA170B">
        <w:t>e and Technology Center Awards</w:t>
      </w:r>
    </w:p>
    <w:p w14:paraId="00DE34BE" w14:textId="17750BD0" w:rsidR="00C27DC6" w:rsidRDefault="00866FD7" w:rsidP="00760887">
      <w:pPr>
        <w:rPr>
          <w:color w:val="000000"/>
        </w:rPr>
      </w:pPr>
      <w:r w:rsidRPr="00866FD7">
        <w:t>NIH Study Section:</w:t>
      </w:r>
      <w:r>
        <w:rPr>
          <w:i/>
        </w:rPr>
        <w:t xml:space="preserve"> </w:t>
      </w:r>
      <w:proofErr w:type="spellStart"/>
      <w:r w:rsidRPr="007413F2">
        <w:rPr>
          <w:color w:val="000000"/>
        </w:rPr>
        <w:t>Roybal</w:t>
      </w:r>
      <w:proofErr w:type="spellEnd"/>
      <w:r w:rsidRPr="007413F2">
        <w:rPr>
          <w:color w:val="000000"/>
        </w:rPr>
        <w:t xml:space="preserve"> Centers for Translational Research on Aging</w:t>
      </w:r>
    </w:p>
    <w:p w14:paraId="05C1E9C4" w14:textId="7EAD3A29" w:rsidR="00BB3083" w:rsidRPr="00230730" w:rsidRDefault="00866FD7" w:rsidP="00C27DC6">
      <w:pPr>
        <w:rPr>
          <w:color w:val="000000"/>
        </w:rPr>
      </w:pPr>
      <w:r w:rsidRPr="00866FD7">
        <w:t>NSF Grant Review Panel</w:t>
      </w:r>
      <w:r w:rsidR="006F59CC">
        <w:t>s</w:t>
      </w:r>
      <w:r w:rsidRPr="00866FD7">
        <w:t>:</w:t>
      </w:r>
      <w:r>
        <w:rPr>
          <w:b/>
        </w:rPr>
        <w:t xml:space="preserve"> </w:t>
      </w:r>
      <w:r w:rsidR="007258D1">
        <w:rPr>
          <w:color w:val="000000"/>
        </w:rPr>
        <w:t>Cognition, Perception, and</w:t>
      </w:r>
      <w:r w:rsidR="00BA170B">
        <w:rPr>
          <w:color w:val="000000"/>
        </w:rPr>
        <w:t xml:space="preserve"> Action</w:t>
      </w:r>
    </w:p>
    <w:p w14:paraId="3E351650" w14:textId="77777777" w:rsidR="00BB3083" w:rsidRDefault="00BB3083" w:rsidP="00C27DC6">
      <w:pPr>
        <w:rPr>
          <w:b/>
        </w:rPr>
      </w:pPr>
    </w:p>
    <w:p w14:paraId="3840E5F0" w14:textId="7EAA6C05" w:rsidR="00C27DC6" w:rsidRDefault="00C27DC6" w:rsidP="00C27DC6">
      <w:r>
        <w:rPr>
          <w:b/>
        </w:rPr>
        <w:t>Ad Hoc Grant Review</w:t>
      </w:r>
    </w:p>
    <w:p w14:paraId="2CC1F537" w14:textId="77777777" w:rsidR="00C27DC6" w:rsidRDefault="00C27DC6" w:rsidP="00C27DC6">
      <w:pPr>
        <w:pStyle w:val="Heading3"/>
        <w:ind w:firstLine="720"/>
      </w:pPr>
    </w:p>
    <w:p w14:paraId="306497A5" w14:textId="236C2911" w:rsidR="007258D1" w:rsidRDefault="007C39BD" w:rsidP="00760887">
      <w:r w:rsidRPr="003758F7">
        <w:t>National Science Foundation: Perception</w:t>
      </w:r>
      <w:r w:rsidR="007258D1">
        <w:t>,</w:t>
      </w:r>
      <w:r w:rsidRPr="003758F7">
        <w:t xml:space="preserve"> Action</w:t>
      </w:r>
      <w:r w:rsidR="009866BC">
        <w:t>, and Cognition</w:t>
      </w:r>
    </w:p>
    <w:p w14:paraId="27E90E55" w14:textId="4F90E4BB" w:rsidR="007C39BD" w:rsidRPr="007C39BD" w:rsidRDefault="007258D1" w:rsidP="00760887">
      <w:r>
        <w:t>National Science Foundation: Decision, Risk, and Management Sciences</w:t>
      </w:r>
    </w:p>
    <w:p w14:paraId="58DC7D55" w14:textId="469C1A62" w:rsidR="00B53395" w:rsidRDefault="00C27DC6" w:rsidP="00760887">
      <w:pPr>
        <w:pStyle w:val="Heading3"/>
        <w:rPr>
          <w:i w:val="0"/>
        </w:rPr>
      </w:pPr>
      <w:r w:rsidRPr="003758F7">
        <w:rPr>
          <w:i w:val="0"/>
        </w:rPr>
        <w:t>Center on Aging and Cognition, University of Michigan</w:t>
      </w:r>
    </w:p>
    <w:p w14:paraId="6119C565" w14:textId="77777777" w:rsidR="009B7AB8" w:rsidRDefault="009B7AB8" w:rsidP="009B7AB8"/>
    <w:p w14:paraId="34B69B05" w14:textId="0F469611" w:rsidR="009B7AB8" w:rsidRPr="009B7AB8" w:rsidRDefault="009B7AB8" w:rsidP="009B7AB8">
      <w:pPr>
        <w:rPr>
          <w:b/>
        </w:rPr>
      </w:pPr>
      <w:r>
        <w:rPr>
          <w:b/>
        </w:rPr>
        <w:t>Department</w:t>
      </w:r>
      <w:r w:rsidRPr="009B7AB8">
        <w:rPr>
          <w:b/>
        </w:rPr>
        <w:t xml:space="preserve"> External Review</w:t>
      </w:r>
    </w:p>
    <w:p w14:paraId="28690FAB" w14:textId="77777777" w:rsidR="00866FD7" w:rsidRDefault="00866FD7" w:rsidP="00866FD7"/>
    <w:p w14:paraId="6D5A6406" w14:textId="561B870C" w:rsidR="00412168" w:rsidRDefault="00412168" w:rsidP="00866FD7">
      <w:r>
        <w:t>Member, External Review Committee, Pomona College, Department of Psychology, 2018</w:t>
      </w:r>
    </w:p>
    <w:p w14:paraId="49A188F9" w14:textId="3356609B" w:rsidR="009B7AB8" w:rsidRDefault="00F752DC" w:rsidP="00866FD7">
      <w:r>
        <w:t>Chair, External Review Committee</w:t>
      </w:r>
      <w:r w:rsidR="00980FB4">
        <w:t>,</w:t>
      </w:r>
      <w:r>
        <w:t xml:space="preserve"> </w:t>
      </w:r>
      <w:r w:rsidR="009B7AB8">
        <w:t>Swarthmore College, Department of Psychology</w:t>
      </w:r>
      <w:r w:rsidR="00412168">
        <w:t>, 2017</w:t>
      </w:r>
    </w:p>
    <w:p w14:paraId="45D696D2" w14:textId="77777777" w:rsidR="00D14E7D" w:rsidRDefault="00D14E7D" w:rsidP="00866FD7">
      <w:pPr>
        <w:rPr>
          <w:b/>
        </w:rPr>
      </w:pPr>
    </w:p>
    <w:p w14:paraId="0CC73675" w14:textId="566E0CE8" w:rsidR="00964EB7" w:rsidRDefault="00964EB7" w:rsidP="00866FD7">
      <w:pPr>
        <w:rPr>
          <w:b/>
        </w:rPr>
      </w:pPr>
      <w:r>
        <w:rPr>
          <w:b/>
        </w:rPr>
        <w:t>Tenure and Promotion Reviews</w:t>
      </w:r>
    </w:p>
    <w:p w14:paraId="5510A3C1" w14:textId="77777777" w:rsidR="009B7AB8" w:rsidRDefault="009B7AB8" w:rsidP="00866FD7">
      <w:pPr>
        <w:rPr>
          <w:b/>
        </w:rPr>
      </w:pPr>
    </w:p>
    <w:p w14:paraId="095DCAEE" w14:textId="1001412A" w:rsidR="00964EB7" w:rsidRPr="00964EB7" w:rsidRDefault="00964EB7" w:rsidP="00866FD7">
      <w:r>
        <w:t>Confidential reviews of scholarship for tenure</w:t>
      </w:r>
      <w:r w:rsidR="002F2DED">
        <w:t xml:space="preserve"> and promotion</w:t>
      </w:r>
      <w:r>
        <w:t xml:space="preserve"> candidates: 2010, 2017</w:t>
      </w:r>
      <w:r w:rsidR="00666DEB">
        <w:t xml:space="preserve">, </w:t>
      </w:r>
      <w:r w:rsidR="00542336">
        <w:t>2018</w:t>
      </w:r>
      <w:r w:rsidR="00465AF1">
        <w:t>, 2022</w:t>
      </w:r>
    </w:p>
    <w:p w14:paraId="387920F8" w14:textId="77777777" w:rsidR="00061159" w:rsidRDefault="00061159" w:rsidP="00866FD7">
      <w:pPr>
        <w:pStyle w:val="Heading1"/>
      </w:pPr>
    </w:p>
    <w:p w14:paraId="28BD1609" w14:textId="714EFF55" w:rsidR="00866FD7" w:rsidRDefault="003758F7" w:rsidP="00866FD7">
      <w:pPr>
        <w:pStyle w:val="Heading1"/>
        <w:rPr>
          <w:b w:val="0"/>
        </w:rPr>
      </w:pPr>
      <w:r>
        <w:t>Ad Hoc Manuscript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FD7">
        <w:rPr>
          <w:b w:val="0"/>
        </w:rPr>
        <w:t xml:space="preserve"> </w:t>
      </w:r>
    </w:p>
    <w:p w14:paraId="79030F50" w14:textId="2FE0B754" w:rsidR="00866FD7" w:rsidRPr="008B5138" w:rsidRDefault="008B5138" w:rsidP="00866F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AE697" w14:textId="6EA7FFF8" w:rsidR="00866FD7" w:rsidRDefault="00866FD7" w:rsidP="00BA170B">
      <w:r w:rsidRPr="003758F7">
        <w:t>Applied Cognitive Psychology; Behavior Research Methods; Cognition; Cognitive Science;</w:t>
      </w:r>
      <w:r w:rsidR="0072766A">
        <w:t xml:space="preserve"> </w:t>
      </w:r>
      <w:r w:rsidRPr="003758F7">
        <w:t xml:space="preserve">Developmental Psychology; </w:t>
      </w:r>
      <w:r w:rsidR="00A86AEE">
        <w:t xml:space="preserve">Experimental Psychology; </w:t>
      </w:r>
      <w:r w:rsidRPr="003758F7">
        <w:t xml:space="preserve">Journal of Behavioral Decision Making; Journal of Cognitive, Affective &amp; Behavioral Neuroscience; Journal of Experimental Psychology: General; Journal of Experimental Psychology: Learning, Memory and Cognition; </w:t>
      </w:r>
      <w:r w:rsidR="00323927">
        <w:t xml:space="preserve">Journal of Experimental Psychology: Applied; </w:t>
      </w:r>
      <w:r w:rsidRPr="003758F7">
        <w:t xml:space="preserve">Memory &amp; Cognition; </w:t>
      </w:r>
      <w:r w:rsidR="003E2D10">
        <w:t xml:space="preserve">Journal of Experimental Child Psychology; </w:t>
      </w:r>
      <w:proofErr w:type="spellStart"/>
      <w:r w:rsidRPr="003758F7">
        <w:t>Neuropsychologia</w:t>
      </w:r>
      <w:proofErr w:type="spellEnd"/>
      <w:r w:rsidRPr="003758F7">
        <w:t xml:space="preserve">; Personality and Individual Differences; </w:t>
      </w:r>
      <w:r w:rsidR="00FD7BA5">
        <w:t xml:space="preserve">Social Cognition; </w:t>
      </w:r>
      <w:r w:rsidRPr="003758F7">
        <w:t>Attention, Perception and Psychoph</w:t>
      </w:r>
      <w:r w:rsidR="00760887">
        <w:t xml:space="preserve">ysics; Simulation and Gaming.  </w:t>
      </w:r>
    </w:p>
    <w:p w14:paraId="3E13B04D" w14:textId="77777777" w:rsidR="0018525C" w:rsidRDefault="0018525C" w:rsidP="00BA170B"/>
    <w:p w14:paraId="6381FF21" w14:textId="6E02B148" w:rsidR="00C27DC6" w:rsidRDefault="003758F7">
      <w:pPr>
        <w:rPr>
          <w:b/>
        </w:rPr>
      </w:pPr>
      <w:r>
        <w:rPr>
          <w:b/>
        </w:rPr>
        <w:lastRenderedPageBreak/>
        <w:t>Professional Memberships</w:t>
      </w:r>
    </w:p>
    <w:p w14:paraId="0D257367" w14:textId="77777777" w:rsidR="00C27DC6" w:rsidRDefault="00C27DC6"/>
    <w:p w14:paraId="65FE50A8" w14:textId="11C40A3B" w:rsidR="00C27DC6" w:rsidRDefault="00BA170B" w:rsidP="00BA170B">
      <w:r>
        <w:t>Association for Psychological Science</w:t>
      </w:r>
      <w:r w:rsidR="003758F7">
        <w:t xml:space="preserve">, </w:t>
      </w:r>
      <w:r w:rsidR="00207D1D">
        <w:t xml:space="preserve">Psychonomic Society, </w:t>
      </w:r>
      <w:r w:rsidR="00C27DC6">
        <w:t>Society for Judgment and Decision Making</w:t>
      </w:r>
      <w:r>
        <w:t>, Cognitive Science Society</w:t>
      </w:r>
      <w:r w:rsidR="0087104A">
        <w:t>, Society for Research in Child Development</w:t>
      </w:r>
    </w:p>
    <w:p w14:paraId="3B58D95F" w14:textId="77777777" w:rsidR="00EB591C" w:rsidRDefault="00EB591C" w:rsidP="00BA170B"/>
    <w:p w14:paraId="7616E34D" w14:textId="65410951" w:rsidR="00EB591C" w:rsidRDefault="00EB591C" w:rsidP="00EB591C">
      <w:pPr>
        <w:rPr>
          <w:b/>
        </w:rPr>
      </w:pPr>
      <w:r>
        <w:rPr>
          <w:b/>
        </w:rPr>
        <w:t>Conference Service</w:t>
      </w:r>
    </w:p>
    <w:p w14:paraId="15CB7235" w14:textId="77777777" w:rsidR="00EB591C" w:rsidRDefault="00EB591C">
      <w:pPr>
        <w:rPr>
          <w:b/>
        </w:rPr>
      </w:pPr>
    </w:p>
    <w:p w14:paraId="486BCA94" w14:textId="1AF5AEED" w:rsidR="00CF3221" w:rsidRDefault="00CF3221" w:rsidP="00CF3221">
      <w:pPr>
        <w:ind w:left="360" w:hanging="360"/>
      </w:pPr>
      <w:r>
        <w:t xml:space="preserve">Presenter, </w:t>
      </w:r>
      <w:r w:rsidRPr="00CF3221">
        <w:t>“</w:t>
      </w:r>
      <w:r w:rsidR="007F2664">
        <w:t xml:space="preserve">Encouraging Future Scientists: </w:t>
      </w:r>
      <w:r w:rsidRPr="00CF3221">
        <w:t xml:space="preserve">Supporting Undergraduates at </w:t>
      </w:r>
      <w:proofErr w:type="spellStart"/>
      <w:r w:rsidRPr="00CF3221">
        <w:t>Psychonomics</w:t>
      </w:r>
      <w:proofErr w:type="spellEnd"/>
      <w:r w:rsidRPr="00CF3221">
        <w:t>”</w:t>
      </w:r>
      <w:r>
        <w:t xml:space="preserve"> Session, </w:t>
      </w:r>
      <w:proofErr w:type="spellStart"/>
      <w:r>
        <w:t>Psychonomics</w:t>
      </w:r>
      <w:proofErr w:type="spellEnd"/>
      <w:r>
        <w:t xml:space="preserve"> Conference, 2022 </w:t>
      </w:r>
    </w:p>
    <w:p w14:paraId="6A47634F" w14:textId="5DCF3AAF" w:rsidR="00CF3221" w:rsidRDefault="00CF3221" w:rsidP="00CF3221">
      <w:r>
        <w:t>Poster Judge</w:t>
      </w:r>
      <w:r w:rsidR="0005730A">
        <w:t xml:space="preserve"> for</w:t>
      </w:r>
      <w:r>
        <w:t xml:space="preserve"> Student Poster Awards, Judgment and </w:t>
      </w:r>
      <w:proofErr w:type="gramStart"/>
      <w:r>
        <w:t>Decision Making</w:t>
      </w:r>
      <w:proofErr w:type="gramEnd"/>
      <w:r>
        <w:t xml:space="preserve"> Conference, 2022</w:t>
      </w:r>
      <w:r w:rsidR="0036506E">
        <w:t>, 2023</w:t>
      </w:r>
      <w:r>
        <w:t xml:space="preserve"> </w:t>
      </w:r>
    </w:p>
    <w:p w14:paraId="7C38383E" w14:textId="65BAA8AD" w:rsidR="00CF3221" w:rsidRPr="00EB591C" w:rsidRDefault="00CF3221" w:rsidP="00CF3221">
      <w:r>
        <w:t>Member, Cognitive Science Conference Program Committee, 2020</w:t>
      </w:r>
      <w:r w:rsidR="0036506E">
        <w:t xml:space="preserve"> - 2024</w:t>
      </w:r>
    </w:p>
    <w:p w14:paraId="237057B1" w14:textId="77777777" w:rsidR="00BD7279" w:rsidRDefault="007258D1">
      <w:r>
        <w:t xml:space="preserve">Member, </w:t>
      </w:r>
      <w:r w:rsidR="00EB591C">
        <w:t>Cognitive Science Conference Organizing Committee</w:t>
      </w:r>
      <w:r w:rsidR="00E47E8F">
        <w:t xml:space="preserve"> (</w:t>
      </w:r>
      <w:r w:rsidR="00186E2A">
        <w:t>Co-</w:t>
      </w:r>
      <w:r>
        <w:t>Chair, Awards Committee)</w:t>
      </w:r>
      <w:r w:rsidR="00EB591C">
        <w:t>, 2019</w:t>
      </w:r>
    </w:p>
    <w:p w14:paraId="3ED09793" w14:textId="77777777" w:rsidR="00CF3221" w:rsidRDefault="00BD7279">
      <w:r>
        <w:t>Mentor in “Speed Mentoring” Session for Graduate Students, Cognitive Science Conference, 2019</w:t>
      </w:r>
    </w:p>
    <w:p w14:paraId="5D3595E4" w14:textId="77777777" w:rsidR="006161AF" w:rsidRDefault="006161AF">
      <w:pPr>
        <w:rPr>
          <w:b/>
        </w:rPr>
      </w:pPr>
    </w:p>
    <w:p w14:paraId="60AEEE3A" w14:textId="77777777" w:rsidR="006161AF" w:rsidRDefault="006161AF">
      <w:pPr>
        <w:rPr>
          <w:b/>
        </w:rPr>
      </w:pPr>
    </w:p>
    <w:p w14:paraId="4B6A0458" w14:textId="6BC43194" w:rsidR="00C27DC6" w:rsidRPr="003072A1" w:rsidRDefault="00F57028">
      <w:pPr>
        <w:rPr>
          <w:b/>
        </w:rPr>
      </w:pPr>
      <w:r>
        <w:rPr>
          <w:b/>
        </w:rPr>
        <w:t>UNIVERSITY SERVICE</w:t>
      </w:r>
    </w:p>
    <w:p w14:paraId="3D3584C7" w14:textId="77777777" w:rsidR="002704D8" w:rsidRDefault="002704D8"/>
    <w:p w14:paraId="49D692DD" w14:textId="03CD4631" w:rsidR="00546DBA" w:rsidRDefault="008B5138">
      <w:pPr>
        <w:rPr>
          <w:i/>
        </w:rPr>
      </w:pPr>
      <w:r>
        <w:rPr>
          <w:i/>
        </w:rPr>
        <w:t>Service roles were</w:t>
      </w:r>
      <w:r w:rsidR="002704D8">
        <w:rPr>
          <w:i/>
        </w:rPr>
        <w:t xml:space="preserve"> at Wesleyan unless otherwise noted.  </w:t>
      </w:r>
    </w:p>
    <w:p w14:paraId="014BEC5A" w14:textId="77777777" w:rsidR="008B5138" w:rsidRDefault="008B5138" w:rsidP="007C39BD">
      <w:pPr>
        <w:pStyle w:val="Heading1"/>
      </w:pPr>
    </w:p>
    <w:p w14:paraId="5CAFA7F1" w14:textId="486E0B12" w:rsidR="00B53395" w:rsidRPr="00D832EF" w:rsidRDefault="00B53395" w:rsidP="007C39BD">
      <w:pPr>
        <w:pStyle w:val="Heading1"/>
      </w:pPr>
      <w:r w:rsidRPr="00D832EF">
        <w:t>University Presentations</w:t>
      </w:r>
    </w:p>
    <w:p w14:paraId="51D5392F" w14:textId="77777777" w:rsidR="00B53395" w:rsidRPr="00821358" w:rsidRDefault="00B53395" w:rsidP="00B53395">
      <w:pPr>
        <w:rPr>
          <w:highlight w:val="yellow"/>
        </w:rPr>
      </w:pPr>
    </w:p>
    <w:p w14:paraId="115A1955" w14:textId="2D39A5F8" w:rsidR="00EF4E23" w:rsidRDefault="00EF4E23" w:rsidP="0056164A">
      <w:pPr>
        <w:ind w:left="360" w:hanging="360"/>
      </w:pPr>
      <w:r>
        <w:t>Science Writing Panel Disc</w:t>
      </w:r>
      <w:r w:rsidR="00F35485">
        <w:t>ussant</w:t>
      </w:r>
      <w:r>
        <w:t>, Wesleyan Writing Program, 202</w:t>
      </w:r>
      <w:r w:rsidR="00F35485">
        <w:t>1</w:t>
      </w:r>
    </w:p>
    <w:p w14:paraId="773AE302" w14:textId="686F4FED" w:rsidR="00143570" w:rsidRDefault="00143570" w:rsidP="0056164A">
      <w:pPr>
        <w:ind w:left="360" w:hanging="360"/>
      </w:pPr>
      <w:r>
        <w:t>Research Presentation to Integrative Science</w:t>
      </w:r>
      <w:r w:rsidR="00AA6AAE">
        <w:t>s</w:t>
      </w:r>
      <w:r>
        <w:t xml:space="preserve"> </w:t>
      </w:r>
      <w:r w:rsidR="00AA6AAE">
        <w:t>Seminar</w:t>
      </w:r>
      <w:r>
        <w:t>, 2020</w:t>
      </w:r>
    </w:p>
    <w:p w14:paraId="4AA80B24" w14:textId="43DC5879" w:rsidR="00A72E84" w:rsidRPr="00A72E84" w:rsidRDefault="008E036B" w:rsidP="0056164A">
      <w:pPr>
        <w:ind w:left="360" w:hanging="360"/>
      </w:pPr>
      <w:r>
        <w:t>D</w:t>
      </w:r>
      <w:r w:rsidR="00A72E84">
        <w:t xml:space="preserve">iscussant for </w:t>
      </w:r>
      <w:r>
        <w:t>Wesleyan Women in Sciences L</w:t>
      </w:r>
      <w:r w:rsidR="00A72E84">
        <w:t>uncheon, 2018</w:t>
      </w:r>
    </w:p>
    <w:p w14:paraId="6713F10C" w14:textId="2BC0494F" w:rsidR="003758F7" w:rsidRDefault="003758F7" w:rsidP="0056164A">
      <w:pPr>
        <w:ind w:left="360" w:hanging="360"/>
        <w:rPr>
          <w:i/>
        </w:rPr>
      </w:pPr>
      <w:r>
        <w:rPr>
          <w:i/>
        </w:rPr>
        <w:t>The Nature of Probability Weighting</w:t>
      </w:r>
      <w:r w:rsidR="0056164A">
        <w:rPr>
          <w:i/>
        </w:rPr>
        <w:t xml:space="preserve">, </w:t>
      </w:r>
      <w:r>
        <w:t xml:space="preserve">Natural Sciences and Mathematics </w:t>
      </w:r>
      <w:r w:rsidR="0056164A">
        <w:t>Lunch</w:t>
      </w:r>
      <w:r w:rsidR="00BA170B">
        <w:t xml:space="preserve">, </w:t>
      </w:r>
      <w:r w:rsidR="00760887">
        <w:t>2012</w:t>
      </w:r>
    </w:p>
    <w:p w14:paraId="455B15DB" w14:textId="51C20A47" w:rsidR="002B110D" w:rsidRDefault="002B110D" w:rsidP="0056164A">
      <w:r>
        <w:rPr>
          <w:i/>
        </w:rPr>
        <w:t xml:space="preserve">Human Subjects Institutional Review Board, </w:t>
      </w:r>
      <w:r w:rsidR="00BA170B">
        <w:t xml:space="preserve">Academic Technology Roundtable, </w:t>
      </w:r>
      <w:r>
        <w:t>2012</w:t>
      </w:r>
    </w:p>
    <w:p w14:paraId="6075633C" w14:textId="02606B98" w:rsidR="005C5BE0" w:rsidRDefault="005C5BE0" w:rsidP="0056164A">
      <w:r>
        <w:rPr>
          <w:i/>
        </w:rPr>
        <w:t xml:space="preserve">Academic Advising, </w:t>
      </w:r>
      <w:r w:rsidR="003D3F43">
        <w:t>Advising Tips for Students</w:t>
      </w:r>
      <w:r w:rsidR="00BA170B">
        <w:t xml:space="preserve">, </w:t>
      </w:r>
      <w:r>
        <w:t>2012</w:t>
      </w:r>
    </w:p>
    <w:p w14:paraId="3F4D6357" w14:textId="7044F13D" w:rsidR="005C5BE0" w:rsidRPr="005C5BE0" w:rsidRDefault="003D3F43" w:rsidP="0056164A">
      <w:r>
        <w:rPr>
          <w:i/>
        </w:rPr>
        <w:t xml:space="preserve">Feet to the Fire: Energy, </w:t>
      </w:r>
      <w:r>
        <w:t>First Year Student Orientati</w:t>
      </w:r>
      <w:r w:rsidR="002D0CF4">
        <w:t>on Discussant</w:t>
      </w:r>
      <w:r w:rsidR="00BA170B">
        <w:t xml:space="preserve">, </w:t>
      </w:r>
      <w:r w:rsidR="005C5BE0">
        <w:t>2011</w:t>
      </w:r>
    </w:p>
    <w:p w14:paraId="4E921C74" w14:textId="1D91C835" w:rsidR="005C5BE0" w:rsidRPr="005C5BE0" w:rsidRDefault="003D3F43" w:rsidP="0056164A">
      <w:r>
        <w:rPr>
          <w:i/>
        </w:rPr>
        <w:t>Feet to the Fire: Food</w:t>
      </w:r>
      <w:r>
        <w:t xml:space="preserve">, First </w:t>
      </w:r>
      <w:r w:rsidR="005C5BE0">
        <w:t xml:space="preserve">Year </w:t>
      </w:r>
      <w:r>
        <w:t xml:space="preserve">Student </w:t>
      </w:r>
      <w:r w:rsidR="005C5BE0">
        <w:t>Orientation</w:t>
      </w:r>
      <w:r w:rsidR="001C528F">
        <w:t xml:space="preserve"> Discussant</w:t>
      </w:r>
      <w:r w:rsidR="00BA170B">
        <w:t xml:space="preserve">, </w:t>
      </w:r>
      <w:r w:rsidR="005C5BE0">
        <w:t>2010</w:t>
      </w:r>
    </w:p>
    <w:p w14:paraId="1691B88B" w14:textId="55C75AD9" w:rsidR="00D832EF" w:rsidRPr="00D832EF" w:rsidRDefault="00D832EF" w:rsidP="0056164A">
      <w:pPr>
        <w:rPr>
          <w:i/>
        </w:rPr>
      </w:pPr>
      <w:r>
        <w:rPr>
          <w:i/>
        </w:rPr>
        <w:t xml:space="preserve">How We Think: Thinking About Relations, </w:t>
      </w:r>
      <w:r w:rsidR="001C528F">
        <w:t xml:space="preserve">Homecoming </w:t>
      </w:r>
      <w:proofErr w:type="spellStart"/>
      <w:r w:rsidR="001C528F">
        <w:t>WESeminar</w:t>
      </w:r>
      <w:proofErr w:type="spellEnd"/>
      <w:r w:rsidR="00BA170B">
        <w:t xml:space="preserve">, </w:t>
      </w:r>
      <w:r w:rsidRPr="00D832EF">
        <w:t>2009</w:t>
      </w:r>
    </w:p>
    <w:p w14:paraId="412D48BA" w14:textId="79F678A7" w:rsidR="008B5138" w:rsidRPr="008B5138" w:rsidRDefault="00D832EF" w:rsidP="0056164A">
      <w:r w:rsidRPr="00D832EF">
        <w:rPr>
          <w:i/>
        </w:rPr>
        <w:t>Perspectives on Grading</w:t>
      </w:r>
      <w:r>
        <w:t>, Acad</w:t>
      </w:r>
      <w:r w:rsidR="002B110D">
        <w:t>emic Technology Roundtable</w:t>
      </w:r>
      <w:r w:rsidR="00BA170B">
        <w:t xml:space="preserve">, </w:t>
      </w:r>
      <w:r>
        <w:t>2003</w:t>
      </w:r>
    </w:p>
    <w:p w14:paraId="3AA3A27F" w14:textId="77777777" w:rsidR="002F3E1F" w:rsidRDefault="002F3E1F" w:rsidP="007C39BD">
      <w:pPr>
        <w:pStyle w:val="Heading1"/>
      </w:pPr>
    </w:p>
    <w:p w14:paraId="6AD88B80" w14:textId="7679D314" w:rsidR="00C27DC6" w:rsidRDefault="00C27DC6" w:rsidP="007C39BD">
      <w:pPr>
        <w:pStyle w:val="Heading1"/>
      </w:pPr>
      <w:r>
        <w:t>University Service</w:t>
      </w:r>
    </w:p>
    <w:p w14:paraId="36E33B1C" w14:textId="77777777" w:rsidR="008E5ACC" w:rsidRDefault="008E5ACC" w:rsidP="00C27DC6">
      <w:pPr>
        <w:ind w:firstLine="720"/>
      </w:pPr>
    </w:p>
    <w:p w14:paraId="0129E921" w14:textId="5D59C57A" w:rsidR="00D90169" w:rsidRDefault="00D90169" w:rsidP="0056164A">
      <w:r>
        <w:t>Member, Reappointment and Promotion Committee (outside my department), 2022-2023</w:t>
      </w:r>
    </w:p>
    <w:p w14:paraId="1FE50816" w14:textId="56471CD5" w:rsidR="00CF3221" w:rsidRDefault="00CF3221" w:rsidP="0056164A">
      <w:r>
        <w:t>University Graduate Council</w:t>
      </w:r>
      <w:r w:rsidR="008B1852">
        <w:t xml:space="preserve"> (and BA/MA Admissions Subcommittee Member)</w:t>
      </w:r>
      <w:r>
        <w:t>, 2022-2023</w:t>
      </w:r>
      <w:r w:rsidR="003E076C">
        <w:t xml:space="preserve"> </w:t>
      </w:r>
    </w:p>
    <w:p w14:paraId="0188C783" w14:textId="3AFF2562" w:rsidR="00C00D5D" w:rsidRDefault="00B02D46" w:rsidP="0056164A">
      <w:r>
        <w:t>University Ad hoc Committee on Undergraduate Advising, 2021-</w:t>
      </w:r>
      <w:r w:rsidR="00193410">
        <w:t>2022</w:t>
      </w:r>
    </w:p>
    <w:p w14:paraId="02D09DDB" w14:textId="6949F98A" w:rsidR="00A8450D" w:rsidRDefault="00A8450D" w:rsidP="0056164A">
      <w:r>
        <w:t xml:space="preserve">University Reaccreditation </w:t>
      </w:r>
      <w:r w:rsidR="00143570">
        <w:t>Committees (Governance and Academic Program)</w:t>
      </w:r>
      <w:r>
        <w:t>, 2020-</w:t>
      </w:r>
      <w:r w:rsidR="00193410">
        <w:t>2022</w:t>
      </w:r>
    </w:p>
    <w:p w14:paraId="3935225E" w14:textId="63B43C8B" w:rsidR="00193410" w:rsidRDefault="00EF4E23" w:rsidP="0056164A">
      <w:r>
        <w:t>Faculty Executive Committee</w:t>
      </w:r>
      <w:r w:rsidR="006A44A4">
        <w:t xml:space="preserve"> (Chair or Member), </w:t>
      </w:r>
      <w:r w:rsidR="00193410">
        <w:t>20</w:t>
      </w:r>
      <w:r w:rsidR="006A44A4">
        <w:t>19</w:t>
      </w:r>
      <w:r w:rsidR="00193410">
        <w:t>-2022</w:t>
      </w:r>
    </w:p>
    <w:p w14:paraId="278C377D" w14:textId="0645A770" w:rsidR="003D05B8" w:rsidRDefault="003D05B8" w:rsidP="0056164A">
      <w:r>
        <w:t>Chair of the Faculty, 2020-2021</w:t>
      </w:r>
    </w:p>
    <w:p w14:paraId="5FC54353" w14:textId="5F28492D" w:rsidR="002F3E1F" w:rsidRDefault="002F3E1F" w:rsidP="0056164A">
      <w:r>
        <w:t>Vice Chair of the Faculty, 2019-</w:t>
      </w:r>
      <w:r w:rsidR="00BD7279">
        <w:t>2020</w:t>
      </w:r>
    </w:p>
    <w:p w14:paraId="31CA0AB2" w14:textId="55F71446" w:rsidR="00355A28" w:rsidRDefault="00355A28" w:rsidP="0056164A">
      <w:r>
        <w:t>Equity and Inclusion Steering Committee, 2017-2018</w:t>
      </w:r>
    </w:p>
    <w:p w14:paraId="4682E501" w14:textId="084E0E88" w:rsidR="00C820B7" w:rsidRDefault="00C820B7" w:rsidP="0056164A">
      <w:r>
        <w:t>Faculty Representative to the Board of Trustees, 2017-2018</w:t>
      </w:r>
    </w:p>
    <w:p w14:paraId="69A39085" w14:textId="76B6C3B9" w:rsidR="002D0CF4" w:rsidRDefault="002D0CF4" w:rsidP="0056164A">
      <w:r>
        <w:t>Center for Global Studies, Advisory Board</w:t>
      </w:r>
      <w:r w:rsidR="00CF3221">
        <w:t>,</w:t>
      </w:r>
      <w:r>
        <w:t xml:space="preserve"> 2015-2016</w:t>
      </w:r>
    </w:p>
    <w:p w14:paraId="3C798D00" w14:textId="5C7F7908" w:rsidR="0020197C" w:rsidRDefault="00BB1E7E" w:rsidP="0056164A">
      <w:r>
        <w:t xml:space="preserve">Tenure and Promotion </w:t>
      </w:r>
      <w:r w:rsidR="00FB3F2C">
        <w:t>Review an</w:t>
      </w:r>
      <w:r w:rsidR="00BA170B">
        <w:t xml:space="preserve">d Appeals Board, </w:t>
      </w:r>
      <w:r w:rsidR="0020197C">
        <w:t>2013-</w:t>
      </w:r>
      <w:r w:rsidR="00FB3F2C">
        <w:t>201</w:t>
      </w:r>
      <w:r w:rsidR="0080663A">
        <w:t>6</w:t>
      </w:r>
    </w:p>
    <w:p w14:paraId="659C524D" w14:textId="041140FD" w:rsidR="002B110D" w:rsidRDefault="002B110D" w:rsidP="0056164A">
      <w:r>
        <w:t>Acad</w:t>
      </w:r>
      <w:r w:rsidR="00FB3F2C">
        <w:t>emic Advising Task Force, Chair</w:t>
      </w:r>
      <w:r w:rsidR="00BA170B">
        <w:t xml:space="preserve">, </w:t>
      </w:r>
      <w:r>
        <w:t>2012-</w:t>
      </w:r>
      <w:r w:rsidR="008E5ACC">
        <w:t>2013</w:t>
      </w:r>
    </w:p>
    <w:p w14:paraId="11DBFA61" w14:textId="23BBD8BB" w:rsidR="00C500F2" w:rsidRDefault="00C500F2" w:rsidP="0056164A">
      <w:r>
        <w:lastRenderedPageBreak/>
        <w:t xml:space="preserve">Suicide Prevention Program, </w:t>
      </w:r>
      <w:r w:rsidR="00FB3F2C">
        <w:t>Participant</w:t>
      </w:r>
      <w:r w:rsidR="00BA170B">
        <w:t xml:space="preserve">, </w:t>
      </w:r>
      <w:r w:rsidR="003F30F4">
        <w:t>2012</w:t>
      </w:r>
      <w:r>
        <w:t xml:space="preserve"> </w:t>
      </w:r>
    </w:p>
    <w:p w14:paraId="2F1DBFF1" w14:textId="030477B5" w:rsidR="007C39BD" w:rsidRDefault="007C39BD" w:rsidP="0056164A">
      <w:r>
        <w:t>Faculty F</w:t>
      </w:r>
      <w:r w:rsidR="00FB3F2C">
        <w:t>ellows Pilot Program, Co-Fellow</w:t>
      </w:r>
      <w:r w:rsidR="00BA170B">
        <w:t xml:space="preserve">, </w:t>
      </w:r>
      <w:r>
        <w:t>2010-</w:t>
      </w:r>
      <w:r w:rsidR="0020197C">
        <w:t>2012</w:t>
      </w:r>
    </w:p>
    <w:p w14:paraId="23594FD4" w14:textId="1535453A" w:rsidR="00C27DC6" w:rsidRDefault="00C27DC6" w:rsidP="0056164A">
      <w:r>
        <w:t>In</w:t>
      </w:r>
      <w:r w:rsidR="00FB3F2C">
        <w:t>stitutional Review Board, Chair</w:t>
      </w:r>
      <w:r w:rsidR="00BA170B">
        <w:t xml:space="preserve">, </w:t>
      </w:r>
      <w:r>
        <w:t>2009-</w:t>
      </w:r>
      <w:r w:rsidR="0020197C">
        <w:t>2012</w:t>
      </w:r>
    </w:p>
    <w:p w14:paraId="19F297CC" w14:textId="2153063E" w:rsidR="00061159" w:rsidRPr="00542336" w:rsidRDefault="00C27DC6">
      <w:r>
        <w:t>Faculty Committee on International Studies</w:t>
      </w:r>
      <w:r w:rsidR="00B15755">
        <w:t>,</w:t>
      </w:r>
      <w:r w:rsidR="00FB3F2C">
        <w:t xml:space="preserve"> </w:t>
      </w:r>
      <w:r>
        <w:t>2009-</w:t>
      </w:r>
      <w:r w:rsidR="00FE757B">
        <w:t>2010</w:t>
      </w:r>
    </w:p>
    <w:p w14:paraId="0AB62E73" w14:textId="77777777" w:rsidR="00061159" w:rsidRDefault="00061159">
      <w:pPr>
        <w:rPr>
          <w:b/>
        </w:rPr>
      </w:pPr>
    </w:p>
    <w:p w14:paraId="34EDF2F7" w14:textId="77777777" w:rsidR="00C27DC6" w:rsidRDefault="00C27DC6">
      <w:pPr>
        <w:rPr>
          <w:b/>
        </w:rPr>
      </w:pPr>
      <w:r>
        <w:rPr>
          <w:b/>
        </w:rPr>
        <w:t>Departmental Service</w:t>
      </w:r>
    </w:p>
    <w:p w14:paraId="6A5A763A" w14:textId="77777777" w:rsidR="00C0503B" w:rsidRDefault="00C0503B" w:rsidP="00666DEB"/>
    <w:p w14:paraId="12AFA6FA" w14:textId="77777777" w:rsidR="00CF3221" w:rsidRDefault="00CF3221" w:rsidP="00355A28">
      <w:r>
        <w:t>Psychology Department BA/MA Committee, Chair, 2022-2023</w:t>
      </w:r>
    </w:p>
    <w:p w14:paraId="57CEE299" w14:textId="6D1656D7" w:rsidR="00355A28" w:rsidRDefault="00355A28" w:rsidP="00355A28">
      <w:r>
        <w:t>Cognitive Science Committee</w:t>
      </w:r>
      <w:r>
        <w:tab/>
        <w:t>, 2008-</w:t>
      </w:r>
    </w:p>
    <w:p w14:paraId="20328FBB" w14:textId="36E3E9FD" w:rsidR="00355A28" w:rsidRDefault="00355A28" w:rsidP="00355A28">
      <w:r>
        <w:t>Faculty</w:t>
      </w:r>
      <w:r w:rsidR="00C0503B">
        <w:t xml:space="preserve"> </w:t>
      </w:r>
      <w:r>
        <w:t>Mentor</w:t>
      </w:r>
      <w:r w:rsidR="00E81C54">
        <w:t xml:space="preserve"> (to </w:t>
      </w:r>
      <w:proofErr w:type="spellStart"/>
      <w:r w:rsidR="00E81C54">
        <w:t>Pretenure</w:t>
      </w:r>
      <w:proofErr w:type="spellEnd"/>
      <w:r w:rsidR="00E81C54">
        <w:t xml:space="preserve"> and Visiting Faculty Member</w:t>
      </w:r>
      <w:r w:rsidR="00A01C7F">
        <w:t>s</w:t>
      </w:r>
      <w:r w:rsidR="00E81C54">
        <w:t>)</w:t>
      </w:r>
      <w:r w:rsidR="00C0503B">
        <w:t>,</w:t>
      </w:r>
      <w:r>
        <w:t xml:space="preserve"> 2008-</w:t>
      </w:r>
      <w:r>
        <w:tab/>
      </w:r>
    </w:p>
    <w:p w14:paraId="57359DF0" w14:textId="4690ADCE" w:rsidR="00355A28" w:rsidRDefault="00FD7BA5" w:rsidP="00355A28">
      <w:r>
        <w:t>Participant</w:t>
      </w:r>
      <w:r w:rsidR="00355A28">
        <w:t xml:space="preserve"> Pool Committee, 2002-</w:t>
      </w:r>
      <w:r>
        <w:t xml:space="preserve"> (Chair, 2018)</w:t>
      </w:r>
    </w:p>
    <w:p w14:paraId="56590316" w14:textId="160CE445" w:rsidR="0005730A" w:rsidRDefault="0005730A" w:rsidP="00355A28">
      <w:r>
        <w:t>Psychology Department Self Study, Faculty Subcommittee Chair, 2021-2022</w:t>
      </w:r>
    </w:p>
    <w:p w14:paraId="3882DCBD" w14:textId="75713E18" w:rsidR="000B2EC5" w:rsidRDefault="000B2EC5" w:rsidP="00355A28">
      <w:r>
        <w:t>Colloquium Series (Co-)Coordinator, 2003-2004, 2021-2022</w:t>
      </w:r>
    </w:p>
    <w:p w14:paraId="05854D7A" w14:textId="049C2E45" w:rsidR="000B2EC5" w:rsidRDefault="000B2EC5" w:rsidP="00355A28">
      <w:r>
        <w:t>Department Advising Expert, 2003-2004, 2009-2010, 2012-2016, 2021-2022</w:t>
      </w:r>
    </w:p>
    <w:p w14:paraId="76A7BF31" w14:textId="7672E6FA" w:rsidR="000575ED" w:rsidRDefault="000575ED" w:rsidP="00355A28">
      <w:proofErr w:type="spellStart"/>
      <w:r>
        <w:t>Ploughback</w:t>
      </w:r>
      <w:proofErr w:type="spellEnd"/>
      <w:r>
        <w:t xml:space="preserve"> Committee, 2016-2021</w:t>
      </w:r>
    </w:p>
    <w:p w14:paraId="099315E2" w14:textId="2AACE825" w:rsidR="00C0503B" w:rsidRDefault="00C0503B" w:rsidP="00355A28">
      <w:r>
        <w:t>Cognitive Neuroscience Faculty Search Committee, Chair, 2019-2020</w:t>
      </w:r>
    </w:p>
    <w:p w14:paraId="145B0A4E" w14:textId="5B695078" w:rsidR="0020197C" w:rsidRDefault="00FB3F2C" w:rsidP="0056164A">
      <w:r>
        <w:t>Department Chair, Department of P</w:t>
      </w:r>
      <w:r w:rsidR="00760887">
        <w:t>s</w:t>
      </w:r>
      <w:r>
        <w:t>ychology</w:t>
      </w:r>
      <w:r w:rsidR="00BA170B">
        <w:t xml:space="preserve">, </w:t>
      </w:r>
      <w:r w:rsidR="0020197C">
        <w:t>2012</w:t>
      </w:r>
      <w:r>
        <w:t>-</w:t>
      </w:r>
      <w:r w:rsidR="00CE2B1B">
        <w:t>2016</w:t>
      </w:r>
    </w:p>
    <w:p w14:paraId="59FE4EC9" w14:textId="74A2977E" w:rsidR="0056164A" w:rsidRDefault="0056164A" w:rsidP="0056164A">
      <w:r>
        <w:t xml:space="preserve">Visiting Social Psychology </w:t>
      </w:r>
      <w:r w:rsidR="00BA170B">
        <w:t xml:space="preserve">Faculty Search Committee, </w:t>
      </w:r>
      <w:r>
        <w:t>2014-2015</w:t>
      </w:r>
    </w:p>
    <w:p w14:paraId="0C215801" w14:textId="0B4CDE62" w:rsidR="0056164A" w:rsidRDefault="0056164A" w:rsidP="0056164A">
      <w:r>
        <w:t xml:space="preserve">Visiting Cognitive Psychology </w:t>
      </w:r>
      <w:r w:rsidR="00BA170B">
        <w:t xml:space="preserve">Faculty Search Committee, </w:t>
      </w:r>
      <w:r>
        <w:t>2014-2015</w:t>
      </w:r>
    </w:p>
    <w:p w14:paraId="28943D3E" w14:textId="472B87F8" w:rsidR="0056164A" w:rsidRDefault="0056164A" w:rsidP="0056164A">
      <w:r>
        <w:t xml:space="preserve">Visiting Clinical Psychology </w:t>
      </w:r>
      <w:r w:rsidR="00BA170B">
        <w:t xml:space="preserve">Faculty Search Committee, </w:t>
      </w:r>
      <w:r>
        <w:t>2014-2015</w:t>
      </w:r>
    </w:p>
    <w:p w14:paraId="0B577C12" w14:textId="2C199FE1" w:rsidR="00DC4C0D" w:rsidRDefault="00DC4C0D" w:rsidP="0056164A">
      <w:r>
        <w:t xml:space="preserve">Visiting General Psychology </w:t>
      </w:r>
      <w:r w:rsidR="00BA6228">
        <w:t xml:space="preserve">Faculty </w:t>
      </w:r>
      <w:r>
        <w:t>Searc</w:t>
      </w:r>
      <w:r w:rsidR="00BA170B">
        <w:t xml:space="preserve">h Committee, </w:t>
      </w:r>
      <w:r>
        <w:t>2013-2014</w:t>
      </w:r>
    </w:p>
    <w:p w14:paraId="1360575F" w14:textId="14070BD2" w:rsidR="00DC4C0D" w:rsidRDefault="00DC4C0D" w:rsidP="0056164A">
      <w:r>
        <w:t>Visiting Cogniti</w:t>
      </w:r>
      <w:r w:rsidR="00FB3F2C">
        <w:t xml:space="preserve">ve Psychology </w:t>
      </w:r>
      <w:r w:rsidR="00BA6228">
        <w:t xml:space="preserve">Faculty </w:t>
      </w:r>
      <w:r w:rsidR="00BA170B">
        <w:t xml:space="preserve">Search Committee, </w:t>
      </w:r>
      <w:r>
        <w:t>2013-2014</w:t>
      </w:r>
    </w:p>
    <w:p w14:paraId="4F917D74" w14:textId="2A6F50AE" w:rsidR="00BA6228" w:rsidRDefault="00BA6228" w:rsidP="0056164A">
      <w:r>
        <w:t xml:space="preserve">Cognitive Neuroscience Faculty Search </w:t>
      </w:r>
      <w:r w:rsidR="00BA170B">
        <w:t xml:space="preserve">Committee, </w:t>
      </w:r>
      <w:r>
        <w:t>2012-2013</w:t>
      </w:r>
    </w:p>
    <w:p w14:paraId="1B86B47E" w14:textId="6A0864BE" w:rsidR="00BA6228" w:rsidRDefault="00BA6228" w:rsidP="0056164A">
      <w:r>
        <w:t>Behavioral Neuroscienc</w:t>
      </w:r>
      <w:r w:rsidR="00BA170B">
        <w:t>e Faculty Search Committee</w:t>
      </w:r>
      <w:r w:rsidR="00BA170B">
        <w:tab/>
        <w:t xml:space="preserve">, </w:t>
      </w:r>
      <w:r>
        <w:t>2012-2013</w:t>
      </w:r>
    </w:p>
    <w:p w14:paraId="1484463C" w14:textId="57711715" w:rsidR="00FE757B" w:rsidRDefault="00287F8D" w:rsidP="0056164A">
      <w:r>
        <w:t>Space Planning Committee</w:t>
      </w:r>
      <w:r w:rsidR="00BA170B">
        <w:t xml:space="preserve">, </w:t>
      </w:r>
      <w:r w:rsidR="00FE757B">
        <w:t>2008-</w:t>
      </w:r>
      <w:r w:rsidR="000E4940">
        <w:t>2016</w:t>
      </w:r>
    </w:p>
    <w:p w14:paraId="747ABA2F" w14:textId="7E773AB5" w:rsidR="00E778B2" w:rsidRDefault="00C27DC6" w:rsidP="0056164A">
      <w:r>
        <w:t>Postdoctoral Program Comm</w:t>
      </w:r>
      <w:r w:rsidR="00287F8D">
        <w:t>ittee</w:t>
      </w:r>
      <w:r w:rsidR="00BA170B">
        <w:t xml:space="preserve">, </w:t>
      </w:r>
      <w:r>
        <w:t>2008-</w:t>
      </w:r>
      <w:r w:rsidR="000E4940">
        <w:t>2016</w:t>
      </w:r>
    </w:p>
    <w:p w14:paraId="3D2E43FD" w14:textId="23280DD7" w:rsidR="00C27DC6" w:rsidRDefault="00760887" w:rsidP="0056164A">
      <w:r>
        <w:t>Curriculum Committee</w:t>
      </w:r>
      <w:r w:rsidR="00BA170B">
        <w:t xml:space="preserve">, </w:t>
      </w:r>
      <w:r w:rsidR="00C27DC6">
        <w:t>2007-2009</w:t>
      </w:r>
      <w:r w:rsidR="001575B5">
        <w:t>, 2013-</w:t>
      </w:r>
      <w:r w:rsidR="006F59CC">
        <w:t>2016</w:t>
      </w:r>
    </w:p>
    <w:p w14:paraId="303CAD1E" w14:textId="0F1DA615" w:rsidR="00C27DC6" w:rsidRDefault="00C27DC6" w:rsidP="0056164A">
      <w:r>
        <w:t>Ethics R</w:t>
      </w:r>
      <w:r w:rsidR="0020197C">
        <w:t>eview Committee</w:t>
      </w:r>
      <w:r w:rsidR="00BA170B">
        <w:t xml:space="preserve">, </w:t>
      </w:r>
      <w:r>
        <w:t>2006-2008</w:t>
      </w:r>
      <w:r w:rsidR="0020197C">
        <w:t>, 2014-</w:t>
      </w:r>
      <w:r w:rsidR="0056164A">
        <w:t>2015</w:t>
      </w:r>
    </w:p>
    <w:p w14:paraId="22CA23CE" w14:textId="68258E3A" w:rsidR="00C27DC6" w:rsidRDefault="00FB3F2C" w:rsidP="0056164A">
      <w:r>
        <w:t>Graduate Program Coordinator</w:t>
      </w:r>
      <w:r w:rsidR="00BA170B">
        <w:t xml:space="preserve">, </w:t>
      </w:r>
      <w:r w:rsidR="00C27DC6">
        <w:t>2004-2007</w:t>
      </w:r>
    </w:p>
    <w:p w14:paraId="3FCC4963" w14:textId="16DF902A" w:rsidR="00C27DC6" w:rsidRDefault="00C27DC6" w:rsidP="0056164A">
      <w:r>
        <w:t>Space</w:t>
      </w:r>
      <w:r w:rsidR="00FB3F2C">
        <w:t xml:space="preserve"> Utilization Task Force</w:t>
      </w:r>
      <w:r w:rsidR="00BA170B">
        <w:t xml:space="preserve">, </w:t>
      </w:r>
      <w:r>
        <w:t>2005</w:t>
      </w:r>
    </w:p>
    <w:p w14:paraId="70509693" w14:textId="7A3C8614" w:rsidR="00C27DC6" w:rsidRDefault="00FB3F2C" w:rsidP="0056164A">
      <w:r>
        <w:t>Library Task Force</w:t>
      </w:r>
      <w:r w:rsidR="00BA170B">
        <w:t xml:space="preserve">, </w:t>
      </w:r>
      <w:r w:rsidR="00C27DC6">
        <w:t>2004-2005</w:t>
      </w:r>
    </w:p>
    <w:p w14:paraId="5EAD7A5D" w14:textId="588F701B" w:rsidR="00C27DC6" w:rsidRDefault="00C27DC6" w:rsidP="0056164A">
      <w:r>
        <w:t xml:space="preserve">Clinical </w:t>
      </w:r>
      <w:r w:rsidR="00BA6228">
        <w:t xml:space="preserve">Psychology Faculty </w:t>
      </w:r>
      <w:r>
        <w:t>Search Committ</w:t>
      </w:r>
      <w:r w:rsidR="00FB3F2C">
        <w:t>ee</w:t>
      </w:r>
      <w:r w:rsidR="00BA170B">
        <w:t xml:space="preserve">, </w:t>
      </w:r>
      <w:r>
        <w:t>2003-2004</w:t>
      </w:r>
    </w:p>
    <w:p w14:paraId="403C3074" w14:textId="702B77C2" w:rsidR="00C27DC6" w:rsidRDefault="00C27DC6" w:rsidP="0056164A">
      <w:r>
        <w:t>Self-Stu</w:t>
      </w:r>
      <w:r w:rsidR="00FB3F2C">
        <w:t>dy Curriculum Committee</w:t>
      </w:r>
      <w:r w:rsidR="00BA170B">
        <w:t xml:space="preserve">, </w:t>
      </w:r>
      <w:r>
        <w:t>2003-2004</w:t>
      </w:r>
    </w:p>
    <w:p w14:paraId="22425B1B" w14:textId="29E04057" w:rsidR="00E6456F" w:rsidRDefault="00C27DC6" w:rsidP="00B15755">
      <w:r>
        <w:t>Self-Study Instructio</w:t>
      </w:r>
      <w:r w:rsidR="00FB3F2C">
        <w:t>nal Resources Committee</w:t>
      </w:r>
      <w:r w:rsidR="00BA170B">
        <w:t xml:space="preserve">, </w:t>
      </w:r>
      <w:r>
        <w:t>2003-2004</w:t>
      </w:r>
    </w:p>
    <w:p w14:paraId="4D590EE8" w14:textId="77777777" w:rsidR="008B5138" w:rsidRDefault="008B5138" w:rsidP="00B15755"/>
    <w:p w14:paraId="66ADDE18" w14:textId="7BB4BC25" w:rsidR="00C27DC6" w:rsidRDefault="00C27DC6" w:rsidP="0056164A">
      <w:r>
        <w:t>Graduate Admissions Committee</w:t>
      </w:r>
      <w:r w:rsidR="00760887">
        <w:t>, Ohio University</w:t>
      </w:r>
      <w:r w:rsidR="00BA170B">
        <w:t xml:space="preserve">, </w:t>
      </w:r>
      <w:r>
        <w:t>1998-1999</w:t>
      </w:r>
    </w:p>
    <w:p w14:paraId="372E1CE8" w14:textId="5941BB4D" w:rsidR="00C27DC6" w:rsidRDefault="00C27DC6" w:rsidP="00F23690">
      <w:r>
        <w:t>Computing Resources Committee</w:t>
      </w:r>
      <w:r w:rsidR="00760887">
        <w:t xml:space="preserve">, </w:t>
      </w:r>
      <w:r w:rsidR="00B15755">
        <w:t>University of Mic</w:t>
      </w:r>
      <w:r w:rsidR="00760887">
        <w:t>higan</w:t>
      </w:r>
      <w:r w:rsidR="00BA170B">
        <w:t xml:space="preserve">, </w:t>
      </w:r>
      <w:r w:rsidR="00760887">
        <w:t>1</w:t>
      </w:r>
      <w:r>
        <w:t>996-1998</w:t>
      </w:r>
    </w:p>
    <w:p w14:paraId="3EB2412A" w14:textId="35BD6C29" w:rsidR="00760887" w:rsidRDefault="00760887" w:rsidP="00F23690">
      <w:r>
        <w:t>Colloquium Committee, University of Michigan</w:t>
      </w:r>
      <w:r w:rsidR="00BA170B">
        <w:t xml:space="preserve">, </w:t>
      </w:r>
      <w:r>
        <w:t>1996-1998</w:t>
      </w:r>
    </w:p>
    <w:p w14:paraId="7F17B01E" w14:textId="5FE2FF5B" w:rsidR="00C27DC6" w:rsidRDefault="00C27DC6" w:rsidP="00F23690">
      <w:r>
        <w:t>Facilities and Resources Committee</w:t>
      </w:r>
      <w:r w:rsidR="00760887">
        <w:t>, University of Michigan</w:t>
      </w:r>
      <w:r w:rsidR="00BA170B">
        <w:t xml:space="preserve">, </w:t>
      </w:r>
      <w:r>
        <w:t>1994-1996</w:t>
      </w:r>
    </w:p>
    <w:p w14:paraId="4ACC65CF" w14:textId="0722F926" w:rsidR="00C27DC6" w:rsidRDefault="00760887" w:rsidP="00F23690">
      <w:r>
        <w:t>Subject Pool Committee, University of Michigan</w:t>
      </w:r>
      <w:r w:rsidR="00BA170B">
        <w:t xml:space="preserve">, </w:t>
      </w:r>
      <w:r w:rsidR="00C27DC6">
        <w:t>1994-1996</w:t>
      </w:r>
    </w:p>
    <w:p w14:paraId="0993FE24" w14:textId="3012A0FB" w:rsidR="00760887" w:rsidRDefault="00760887" w:rsidP="00F23690">
      <w:r>
        <w:t>Faculty Ass</w:t>
      </w:r>
      <w:r w:rsidR="00BA170B">
        <w:t xml:space="preserve">ociate, University of Michigan, </w:t>
      </w:r>
      <w:r>
        <w:t>1994-1996</w:t>
      </w:r>
    </w:p>
    <w:p w14:paraId="7AAB8FB7" w14:textId="55C195E6" w:rsidR="00C27DC6" w:rsidRDefault="00760887" w:rsidP="00F23690">
      <w:r>
        <w:t xml:space="preserve">Graduate </w:t>
      </w:r>
      <w:r w:rsidR="00C27DC6">
        <w:t>Student Mentor</w:t>
      </w:r>
      <w:r>
        <w:t>, University of Michigan</w:t>
      </w:r>
      <w:r w:rsidR="00BA170B">
        <w:t xml:space="preserve">, </w:t>
      </w:r>
      <w:r w:rsidR="00C27DC6">
        <w:t>1992-1994</w:t>
      </w:r>
    </w:p>
    <w:p w14:paraId="22B547DC" w14:textId="6CE3F7C4" w:rsidR="00C27DC6" w:rsidRDefault="00C27DC6" w:rsidP="00F23690">
      <w:r>
        <w:t>Department Multimedia Advisor</w:t>
      </w:r>
      <w:r w:rsidR="00760887">
        <w:t>, University of Michigan</w:t>
      </w:r>
      <w:r w:rsidR="00BA170B">
        <w:t xml:space="preserve">, </w:t>
      </w:r>
      <w:r>
        <w:t>1992-1994</w:t>
      </w:r>
    </w:p>
    <w:p w14:paraId="1F927773" w14:textId="2F80224C" w:rsidR="00C27DC6" w:rsidRDefault="00C27DC6" w:rsidP="00F23690">
      <w:r>
        <w:t>Faculty Search Committee</w:t>
      </w:r>
      <w:r w:rsidR="00760887">
        <w:t>, University of Michigan</w:t>
      </w:r>
      <w:r w:rsidR="00BA170B">
        <w:t xml:space="preserve">, </w:t>
      </w:r>
      <w:r>
        <w:t>1992-1993</w:t>
      </w:r>
    </w:p>
    <w:p w14:paraId="185BB198" w14:textId="77777777" w:rsidR="00F26DD4" w:rsidRDefault="00F26DD4" w:rsidP="00586BC4">
      <w:pPr>
        <w:pStyle w:val="Heading1"/>
      </w:pPr>
    </w:p>
    <w:p w14:paraId="1FD11B4C" w14:textId="77777777" w:rsidR="00F26DD4" w:rsidRDefault="00F26DD4" w:rsidP="00586BC4">
      <w:pPr>
        <w:pStyle w:val="Heading1"/>
      </w:pPr>
    </w:p>
    <w:p w14:paraId="1D309B6E" w14:textId="10B8E25F" w:rsidR="002704D8" w:rsidRDefault="00EB43A4" w:rsidP="00586BC4">
      <w:pPr>
        <w:pStyle w:val="Heading1"/>
        <w:rPr>
          <w:b w:val="0"/>
        </w:rPr>
      </w:pPr>
      <w:r>
        <w:t>RESEA</w:t>
      </w:r>
      <w:r w:rsidR="007C2751">
        <w:t>R</w:t>
      </w:r>
      <w:r>
        <w:t>CH AND TEACHING MENTORSHIP</w:t>
      </w:r>
    </w:p>
    <w:p w14:paraId="2793B412" w14:textId="77777777" w:rsidR="00832435" w:rsidRDefault="00832435" w:rsidP="00832435">
      <w:pPr>
        <w:tabs>
          <w:tab w:val="left" w:pos="6390"/>
        </w:tabs>
        <w:rPr>
          <w:b/>
        </w:rPr>
      </w:pPr>
    </w:p>
    <w:p w14:paraId="610D02A4" w14:textId="77777777" w:rsidR="00832435" w:rsidRPr="00832435" w:rsidRDefault="00832435" w:rsidP="00832435">
      <w:pPr>
        <w:tabs>
          <w:tab w:val="left" w:pos="6390"/>
        </w:tabs>
        <w:rPr>
          <w:b/>
        </w:rPr>
      </w:pPr>
      <w:r>
        <w:rPr>
          <w:b/>
        </w:rPr>
        <w:t>Academic Advising</w:t>
      </w:r>
    </w:p>
    <w:p w14:paraId="4B2B3EF2" w14:textId="77777777" w:rsidR="00832435" w:rsidRDefault="00832435" w:rsidP="00832435"/>
    <w:p w14:paraId="3EBAF52B" w14:textId="55A1B00E" w:rsidR="00210827" w:rsidRDefault="00552909" w:rsidP="00832435">
      <w:r>
        <w:t>Serve</w:t>
      </w:r>
      <w:r w:rsidR="00306DDF">
        <w:t xml:space="preserve"> as academic advisor for</w:t>
      </w:r>
      <w:r w:rsidR="000E4940">
        <w:t xml:space="preserve"> approximately </w:t>
      </w:r>
      <w:r w:rsidR="00224E49">
        <w:t>35</w:t>
      </w:r>
      <w:r w:rsidR="00832435">
        <w:t xml:space="preserve"> undergraduate</w:t>
      </w:r>
      <w:r w:rsidR="000E4940">
        <w:t xml:space="preserve"> </w:t>
      </w:r>
      <w:proofErr w:type="spellStart"/>
      <w:r w:rsidR="00832435">
        <w:t>premajors</w:t>
      </w:r>
      <w:proofErr w:type="spellEnd"/>
      <w:r w:rsidR="00832435">
        <w:t>, Psychology majors, and N</w:t>
      </w:r>
      <w:r w:rsidR="000E4940">
        <w:t>euroscience and Behavior majors per year</w:t>
      </w:r>
      <w:r w:rsidR="00832435">
        <w:t>.</w:t>
      </w:r>
    </w:p>
    <w:p w14:paraId="79AE4634" w14:textId="77777777" w:rsidR="00666DEB" w:rsidRDefault="00666DEB" w:rsidP="00285C23">
      <w:pPr>
        <w:rPr>
          <w:b/>
        </w:rPr>
      </w:pPr>
    </w:p>
    <w:p w14:paraId="7DFFF95A" w14:textId="77777777" w:rsidR="00285C23" w:rsidRDefault="00285C23" w:rsidP="00285C23">
      <w:pPr>
        <w:rPr>
          <w:b/>
        </w:rPr>
      </w:pPr>
      <w:r>
        <w:rPr>
          <w:b/>
        </w:rPr>
        <w:t>Undergraduate Research Supervision</w:t>
      </w:r>
    </w:p>
    <w:p w14:paraId="6C372CAE" w14:textId="3113F2AB" w:rsidR="00E07FDA" w:rsidRDefault="00E07FDA" w:rsidP="00285C23">
      <w:pPr>
        <w:rPr>
          <w:b/>
          <w:i/>
        </w:rPr>
      </w:pPr>
    </w:p>
    <w:p w14:paraId="655148AF" w14:textId="0080D985" w:rsidR="000575ED" w:rsidRDefault="00E51ADD" w:rsidP="00285C23">
      <w:pPr>
        <w:rPr>
          <w:bCs/>
          <w:iCs/>
        </w:rPr>
      </w:pPr>
      <w:r>
        <w:rPr>
          <w:bCs/>
          <w:iCs/>
        </w:rPr>
        <w:t xml:space="preserve">Lab </w:t>
      </w:r>
      <w:r w:rsidR="00E923A4">
        <w:rPr>
          <w:bCs/>
          <w:iCs/>
        </w:rPr>
        <w:t xml:space="preserve">members and teaching assistants </w:t>
      </w:r>
      <w:r>
        <w:rPr>
          <w:bCs/>
          <w:iCs/>
        </w:rPr>
        <w:t xml:space="preserve">include work-study students and McNair </w:t>
      </w:r>
      <w:r w:rsidR="00F03B94">
        <w:rPr>
          <w:bCs/>
          <w:iCs/>
        </w:rPr>
        <w:t>p</w:t>
      </w:r>
      <w:r>
        <w:rPr>
          <w:bCs/>
          <w:iCs/>
        </w:rPr>
        <w:t>rogram</w:t>
      </w:r>
      <w:r w:rsidR="00F03B94">
        <w:rPr>
          <w:bCs/>
          <w:iCs/>
        </w:rPr>
        <w:t xml:space="preserve"> (underrepresented and</w:t>
      </w:r>
      <w:r w:rsidR="005F0279">
        <w:rPr>
          <w:bCs/>
          <w:iCs/>
        </w:rPr>
        <w:t>/or</w:t>
      </w:r>
      <w:r w:rsidR="00F03B94">
        <w:rPr>
          <w:bCs/>
          <w:iCs/>
        </w:rPr>
        <w:t xml:space="preserve"> first generation</w:t>
      </w:r>
      <w:r w:rsidR="005F0279">
        <w:rPr>
          <w:bCs/>
          <w:iCs/>
        </w:rPr>
        <w:t xml:space="preserve"> to attend college</w:t>
      </w:r>
      <w:r w:rsidR="00F03B94">
        <w:rPr>
          <w:bCs/>
          <w:iCs/>
        </w:rPr>
        <w:t xml:space="preserve">) </w:t>
      </w:r>
      <w:r>
        <w:rPr>
          <w:bCs/>
          <w:iCs/>
        </w:rPr>
        <w:t xml:space="preserve">students. </w:t>
      </w:r>
    </w:p>
    <w:p w14:paraId="7DFC0231" w14:textId="77777777" w:rsidR="00BA3BA6" w:rsidRPr="000575ED" w:rsidRDefault="00BA3BA6" w:rsidP="00285C23">
      <w:pPr>
        <w:rPr>
          <w:bCs/>
          <w:iCs/>
        </w:rPr>
      </w:pPr>
    </w:p>
    <w:tbl>
      <w:tblPr>
        <w:tblStyle w:val="TableGrid"/>
        <w:tblW w:w="154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960"/>
        <w:gridCol w:w="2970"/>
        <w:gridCol w:w="1998"/>
        <w:gridCol w:w="1440"/>
        <w:gridCol w:w="1440"/>
      </w:tblGrid>
      <w:tr w:rsidR="00966ECA" w14:paraId="29A8D85A" w14:textId="6B569FA1" w:rsidTr="00052470">
        <w:tc>
          <w:tcPr>
            <w:tcW w:w="3672" w:type="dxa"/>
          </w:tcPr>
          <w:p w14:paraId="60CA7C6A" w14:textId="1843E0C9" w:rsidR="0036506E" w:rsidRDefault="0036506E" w:rsidP="00DA3290">
            <w:pPr>
              <w:tabs>
                <w:tab w:val="left" w:pos="6390"/>
              </w:tabs>
            </w:pPr>
            <w:proofErr w:type="spellStart"/>
            <w:r>
              <w:t>Zuha</w:t>
            </w:r>
            <w:proofErr w:type="spellEnd"/>
            <w:r>
              <w:t xml:space="preserve"> Anjum</w:t>
            </w:r>
            <w:r w:rsidR="00D076F5">
              <w:t>,</w:t>
            </w:r>
            <w:r>
              <w:t xml:space="preserve"> 2023-</w:t>
            </w:r>
          </w:p>
          <w:p w14:paraId="4CC35975" w14:textId="7F134EBD" w:rsidR="0036506E" w:rsidRDefault="0036506E" w:rsidP="00DA3290">
            <w:pPr>
              <w:tabs>
                <w:tab w:val="left" w:pos="6390"/>
              </w:tabs>
            </w:pPr>
            <w:r>
              <w:t xml:space="preserve">Celeste </w:t>
            </w:r>
            <w:proofErr w:type="spellStart"/>
            <w:r>
              <w:t>Borletti</w:t>
            </w:r>
            <w:proofErr w:type="spellEnd"/>
            <w:r w:rsidR="00D076F5">
              <w:t>,</w:t>
            </w:r>
            <w:r>
              <w:t xml:space="preserve"> 202</w:t>
            </w:r>
            <w:r w:rsidR="00D076F5">
              <w:t>3</w:t>
            </w:r>
            <w:r>
              <w:t>-</w:t>
            </w:r>
          </w:p>
          <w:p w14:paraId="14DE5369" w14:textId="22C0B30E" w:rsidR="0036506E" w:rsidRDefault="0036506E" w:rsidP="00DA3290">
            <w:pPr>
              <w:tabs>
                <w:tab w:val="left" w:pos="6390"/>
              </w:tabs>
            </w:pPr>
            <w:r>
              <w:t>Nate Fogarty</w:t>
            </w:r>
            <w:r w:rsidR="00D076F5">
              <w:t>,</w:t>
            </w:r>
            <w:r>
              <w:t xml:space="preserve"> 202</w:t>
            </w:r>
            <w:r w:rsidR="00D076F5">
              <w:t>3</w:t>
            </w:r>
            <w:r>
              <w:t>-</w:t>
            </w:r>
          </w:p>
          <w:p w14:paraId="385A7CC3" w14:textId="55A1E671" w:rsidR="0036506E" w:rsidRDefault="0036506E" w:rsidP="00DA3290">
            <w:pPr>
              <w:tabs>
                <w:tab w:val="left" w:pos="6390"/>
              </w:tabs>
            </w:pPr>
            <w:r>
              <w:t>Javier Orellana</w:t>
            </w:r>
            <w:r w:rsidR="00D076F5">
              <w:t>,</w:t>
            </w:r>
            <w:r>
              <w:t xml:space="preserve"> 202</w:t>
            </w:r>
            <w:r w:rsidR="00D076F5">
              <w:t>3</w:t>
            </w:r>
            <w:r>
              <w:t>-</w:t>
            </w:r>
          </w:p>
          <w:p w14:paraId="2F5F9D66" w14:textId="2FF6EAD2" w:rsidR="00D076F5" w:rsidRDefault="00D076F5" w:rsidP="00DA3290">
            <w:pPr>
              <w:tabs>
                <w:tab w:val="left" w:pos="6390"/>
              </w:tabs>
            </w:pPr>
            <w:r>
              <w:t xml:space="preserve">Abby </w:t>
            </w:r>
            <w:proofErr w:type="spellStart"/>
            <w:r>
              <w:t>Sosnow</w:t>
            </w:r>
            <w:proofErr w:type="spellEnd"/>
            <w:r>
              <w:t xml:space="preserve"> 2023-</w:t>
            </w:r>
          </w:p>
          <w:p w14:paraId="353F8ACE" w14:textId="3F126C65" w:rsidR="00D076F5" w:rsidRDefault="00D076F5" w:rsidP="00DA3290">
            <w:pPr>
              <w:tabs>
                <w:tab w:val="left" w:pos="6390"/>
              </w:tabs>
            </w:pPr>
            <w:r>
              <w:t>Larissa Yu, 2023-</w:t>
            </w:r>
          </w:p>
          <w:p w14:paraId="68EC7FF5" w14:textId="707C04A1" w:rsidR="00DA3290" w:rsidRDefault="00DA3290" w:rsidP="00DA3290">
            <w:pPr>
              <w:tabs>
                <w:tab w:val="left" w:pos="6390"/>
              </w:tabs>
            </w:pPr>
            <w:r>
              <w:t>Renna Mohsen-Breen, 202</w:t>
            </w:r>
            <w:r w:rsidR="006E0729">
              <w:t>3</w:t>
            </w:r>
            <w:r>
              <w:t>-</w:t>
            </w:r>
          </w:p>
          <w:p w14:paraId="4F62F85B" w14:textId="505F0916" w:rsidR="00DA3290" w:rsidRDefault="00DA3290" w:rsidP="00DA3290">
            <w:pPr>
              <w:tabs>
                <w:tab w:val="left" w:pos="6390"/>
              </w:tabs>
            </w:pPr>
            <w:r>
              <w:t xml:space="preserve">Ana </w:t>
            </w:r>
            <w:proofErr w:type="spellStart"/>
            <w:r>
              <w:t>Ziebarth</w:t>
            </w:r>
            <w:proofErr w:type="spellEnd"/>
            <w:r>
              <w:t>, 2022-</w:t>
            </w:r>
          </w:p>
          <w:p w14:paraId="02095035" w14:textId="5010B4EC" w:rsidR="007F2664" w:rsidRDefault="007F2664" w:rsidP="00243AF9">
            <w:pPr>
              <w:tabs>
                <w:tab w:val="left" w:pos="6390"/>
              </w:tabs>
            </w:pPr>
            <w:r>
              <w:t>Nolan Collins, 2022-2023</w:t>
            </w:r>
          </w:p>
          <w:p w14:paraId="2AD641D1" w14:textId="0E5F30F1" w:rsidR="007F2664" w:rsidRDefault="007F2664" w:rsidP="00243AF9">
            <w:pPr>
              <w:tabs>
                <w:tab w:val="left" w:pos="6390"/>
              </w:tabs>
            </w:pPr>
            <w:r>
              <w:t>Richard Ettinger, 2022-2023</w:t>
            </w:r>
          </w:p>
          <w:p w14:paraId="6CA77032" w14:textId="76D2E5D2" w:rsidR="007F2664" w:rsidRDefault="007F2664" w:rsidP="00243AF9">
            <w:pPr>
              <w:tabs>
                <w:tab w:val="left" w:pos="6390"/>
              </w:tabs>
            </w:pPr>
            <w:r>
              <w:t>Nicole Deng, 2022-2023</w:t>
            </w:r>
          </w:p>
          <w:p w14:paraId="31DF4914" w14:textId="1856D1A8" w:rsidR="00243AF9" w:rsidRDefault="00243AF9" w:rsidP="00243AF9">
            <w:pPr>
              <w:tabs>
                <w:tab w:val="left" w:pos="6390"/>
              </w:tabs>
            </w:pPr>
            <w:r>
              <w:t>Prakriti Mittal, 2021</w:t>
            </w:r>
            <w:r w:rsidR="007F2664">
              <w:t>-2022</w:t>
            </w:r>
          </w:p>
          <w:p w14:paraId="5E035C01" w14:textId="786A6E47" w:rsidR="00243AF9" w:rsidRDefault="00243AF9" w:rsidP="00243AF9">
            <w:pPr>
              <w:tabs>
                <w:tab w:val="left" w:pos="6390"/>
              </w:tabs>
            </w:pPr>
            <w:r>
              <w:t>Christina Xu, 2021-</w:t>
            </w:r>
            <w:r w:rsidR="007F2664">
              <w:t>2023</w:t>
            </w:r>
          </w:p>
          <w:p w14:paraId="5C1BBDFC" w14:textId="741F2373" w:rsidR="0077574D" w:rsidRDefault="0077574D" w:rsidP="002209ED">
            <w:pPr>
              <w:tabs>
                <w:tab w:val="left" w:pos="6390"/>
              </w:tabs>
            </w:pPr>
            <w:r>
              <w:t>Jordan Green</w:t>
            </w:r>
            <w:r w:rsidR="00914F12">
              <w:t>,</w:t>
            </w:r>
            <w:r>
              <w:t xml:space="preserve"> 2020-</w:t>
            </w:r>
            <w:r w:rsidR="007F2664">
              <w:t>2023</w:t>
            </w:r>
          </w:p>
          <w:p w14:paraId="63DB4779" w14:textId="2BB04F3E" w:rsidR="00224E49" w:rsidRDefault="00224E49" w:rsidP="00224E49">
            <w:pPr>
              <w:tabs>
                <w:tab w:val="left" w:pos="2520"/>
              </w:tabs>
            </w:pPr>
            <w:r>
              <w:t>Greg Fischer, 2020-</w:t>
            </w:r>
            <w:r w:rsidR="007F2664">
              <w:t>2023</w:t>
            </w:r>
          </w:p>
          <w:p w14:paraId="5B397168" w14:textId="01C2C8BE" w:rsidR="00243AF9" w:rsidRDefault="00243AF9" w:rsidP="00243AF9">
            <w:pPr>
              <w:tabs>
                <w:tab w:val="left" w:pos="6390"/>
              </w:tabs>
            </w:pPr>
            <w:r>
              <w:t>Gina Gwiazda, 2020-2022</w:t>
            </w:r>
          </w:p>
          <w:p w14:paraId="4DF0F3C8" w14:textId="77777777" w:rsidR="00243AF9" w:rsidRDefault="00243AF9" w:rsidP="00243AF9">
            <w:pPr>
              <w:tabs>
                <w:tab w:val="left" w:pos="6390"/>
              </w:tabs>
            </w:pPr>
            <w:r>
              <w:t>Anjali Prabhu, 2021-2022</w:t>
            </w:r>
          </w:p>
          <w:p w14:paraId="15F3382E" w14:textId="0EA8F009" w:rsidR="002209ED" w:rsidRDefault="002209ED" w:rsidP="002209ED">
            <w:pPr>
              <w:tabs>
                <w:tab w:val="left" w:pos="6390"/>
              </w:tabs>
            </w:pPr>
            <w:r>
              <w:t xml:space="preserve">Charlie </w:t>
            </w:r>
            <w:proofErr w:type="spellStart"/>
            <w:r>
              <w:t>Bondhus</w:t>
            </w:r>
            <w:proofErr w:type="spellEnd"/>
            <w:r>
              <w:t>, 2020-</w:t>
            </w:r>
            <w:r w:rsidR="00243AF9">
              <w:t>2022</w:t>
            </w:r>
          </w:p>
          <w:p w14:paraId="7BA5AB5C" w14:textId="77777777" w:rsidR="00224E49" w:rsidRDefault="00224E49" w:rsidP="00224E49">
            <w:pPr>
              <w:tabs>
                <w:tab w:val="left" w:pos="2520"/>
              </w:tabs>
            </w:pPr>
            <w:r>
              <w:t>Gillian Weeks, 2019-2022</w:t>
            </w:r>
          </w:p>
          <w:p w14:paraId="4041F553" w14:textId="1EA10F85" w:rsidR="009B366C" w:rsidRDefault="009B366C" w:rsidP="000E4940">
            <w:pPr>
              <w:tabs>
                <w:tab w:val="left" w:pos="2520"/>
              </w:tabs>
            </w:pPr>
            <w:r>
              <w:t xml:space="preserve">Claudia </w:t>
            </w:r>
            <w:proofErr w:type="spellStart"/>
            <w:r>
              <w:t>Stenbaek</w:t>
            </w:r>
            <w:proofErr w:type="spellEnd"/>
            <w:r>
              <w:t>, 2020-</w:t>
            </w:r>
            <w:r w:rsidR="00224E49">
              <w:t>2021</w:t>
            </w:r>
          </w:p>
          <w:p w14:paraId="6318F19E" w14:textId="46480E4A" w:rsidR="0077574D" w:rsidRDefault="0077574D" w:rsidP="0077574D">
            <w:pPr>
              <w:tabs>
                <w:tab w:val="left" w:pos="2520"/>
              </w:tabs>
            </w:pPr>
            <w:r>
              <w:t xml:space="preserve">Camila </w:t>
            </w:r>
            <w:proofErr w:type="spellStart"/>
            <w:r>
              <w:t>Rodlauer</w:t>
            </w:r>
            <w:proofErr w:type="spellEnd"/>
            <w:r>
              <w:t>, 2018-</w:t>
            </w:r>
            <w:r w:rsidR="00224E49">
              <w:t>2021</w:t>
            </w:r>
          </w:p>
          <w:p w14:paraId="52E4C4E4" w14:textId="55181754" w:rsidR="00224E49" w:rsidRDefault="00224E49" w:rsidP="00224E49">
            <w:pPr>
              <w:tabs>
                <w:tab w:val="left" w:pos="6390"/>
              </w:tabs>
            </w:pPr>
            <w:r>
              <w:t>Daniel Stein</w:t>
            </w:r>
            <w:r w:rsidR="00D076F5">
              <w:t>,</w:t>
            </w:r>
            <w:r>
              <w:t xml:space="preserve"> 2020</w:t>
            </w:r>
          </w:p>
          <w:p w14:paraId="47675AF3" w14:textId="367F0307" w:rsidR="0077574D" w:rsidRDefault="0077574D" w:rsidP="000E4940">
            <w:pPr>
              <w:tabs>
                <w:tab w:val="left" w:pos="2520"/>
              </w:tabs>
            </w:pPr>
            <w:r>
              <w:t xml:space="preserve">Kayla </w:t>
            </w:r>
            <w:proofErr w:type="spellStart"/>
            <w:r>
              <w:t>Zentmaier</w:t>
            </w:r>
            <w:proofErr w:type="spellEnd"/>
            <w:r>
              <w:t>, 2018-</w:t>
            </w:r>
            <w:r w:rsidR="008F12D2">
              <w:t>2020</w:t>
            </w:r>
          </w:p>
          <w:p w14:paraId="19325FE3" w14:textId="54905150" w:rsidR="00805BF9" w:rsidRDefault="00805BF9" w:rsidP="000E4940">
            <w:pPr>
              <w:tabs>
                <w:tab w:val="left" w:pos="2520"/>
              </w:tabs>
            </w:pPr>
            <w:proofErr w:type="spellStart"/>
            <w:r>
              <w:t>SeArah</w:t>
            </w:r>
            <w:proofErr w:type="spellEnd"/>
            <w:r>
              <w:t xml:space="preserve"> Smith, 2019</w:t>
            </w:r>
          </w:p>
          <w:p w14:paraId="48823C2D" w14:textId="3E5D7D71" w:rsidR="00EB591C" w:rsidRDefault="00EB591C" w:rsidP="000E4940">
            <w:pPr>
              <w:tabs>
                <w:tab w:val="left" w:pos="2520"/>
              </w:tabs>
            </w:pPr>
            <w:r>
              <w:t>Bryce Gillis, 201</w:t>
            </w:r>
            <w:r w:rsidR="00805BF9">
              <w:t>8</w:t>
            </w:r>
            <w:r>
              <w:t>-</w:t>
            </w:r>
            <w:r w:rsidR="0077574D">
              <w:t>2020</w:t>
            </w:r>
          </w:p>
          <w:p w14:paraId="1EAD6DB2" w14:textId="47F81590" w:rsidR="00B206CB" w:rsidRDefault="00B206CB" w:rsidP="00CD6D1B">
            <w:pPr>
              <w:tabs>
                <w:tab w:val="left" w:pos="2520"/>
              </w:tabs>
            </w:pPr>
            <w:proofErr w:type="spellStart"/>
            <w:r>
              <w:t>Kolbi</w:t>
            </w:r>
            <w:proofErr w:type="spellEnd"/>
            <w:r>
              <w:t xml:space="preserve"> Bradley, 2018-2020</w:t>
            </w:r>
          </w:p>
          <w:p w14:paraId="68B42B44" w14:textId="062F4195" w:rsidR="00CD6D1B" w:rsidRDefault="00CD6D1B" w:rsidP="00CD6D1B">
            <w:pPr>
              <w:tabs>
                <w:tab w:val="left" w:pos="2520"/>
              </w:tabs>
            </w:pPr>
            <w:r>
              <w:t>Melanie Nelson, 2018-</w:t>
            </w:r>
            <w:r w:rsidR="00805BF9">
              <w:t>2019</w:t>
            </w:r>
          </w:p>
          <w:p w14:paraId="7A0DD722" w14:textId="126F75F7" w:rsidR="00CD6D1B" w:rsidRDefault="00CD6D1B" w:rsidP="00CD6D1B">
            <w:pPr>
              <w:tabs>
                <w:tab w:val="left" w:pos="2520"/>
              </w:tabs>
            </w:pPr>
            <w:r>
              <w:t>Julia Kirsch, 2018-</w:t>
            </w:r>
            <w:r w:rsidR="00805BF9">
              <w:t>2019</w:t>
            </w:r>
          </w:p>
          <w:p w14:paraId="00033AD3" w14:textId="3C519177" w:rsidR="00CD6D1B" w:rsidRDefault="00CD6D1B" w:rsidP="00CD6D1B">
            <w:pPr>
              <w:tabs>
                <w:tab w:val="left" w:pos="2520"/>
              </w:tabs>
            </w:pPr>
            <w:r>
              <w:t>John Neil, 2018-</w:t>
            </w:r>
            <w:r w:rsidR="00805BF9">
              <w:t>2019</w:t>
            </w:r>
          </w:p>
          <w:p w14:paraId="62ECD081" w14:textId="430A85F8" w:rsidR="00CD6D1B" w:rsidRDefault="00CD6D1B" w:rsidP="00CD6D1B">
            <w:pPr>
              <w:tabs>
                <w:tab w:val="left" w:pos="2520"/>
              </w:tabs>
            </w:pPr>
            <w:r>
              <w:t xml:space="preserve">Karolina </w:t>
            </w:r>
            <w:proofErr w:type="spellStart"/>
            <w:r>
              <w:t>Hetesova</w:t>
            </w:r>
            <w:proofErr w:type="spellEnd"/>
            <w:r>
              <w:t xml:space="preserve"> 2017-</w:t>
            </w:r>
            <w:r w:rsidR="004B7B5B">
              <w:t>2019</w:t>
            </w:r>
          </w:p>
          <w:p w14:paraId="4CE7EE1B" w14:textId="78CC170A" w:rsidR="00EB591C" w:rsidRDefault="00CD6D1B" w:rsidP="000E4940">
            <w:pPr>
              <w:tabs>
                <w:tab w:val="left" w:pos="2520"/>
              </w:tabs>
            </w:pPr>
            <w:r>
              <w:t>Mika Braun 2017-</w:t>
            </w:r>
            <w:r w:rsidR="00805BF9">
              <w:t>2019</w:t>
            </w:r>
          </w:p>
          <w:p w14:paraId="72BE2154" w14:textId="77777777" w:rsidR="00EB591C" w:rsidRDefault="00EB591C" w:rsidP="00EB591C">
            <w:pPr>
              <w:tabs>
                <w:tab w:val="left" w:pos="2520"/>
              </w:tabs>
            </w:pPr>
            <w:r>
              <w:t>William Liang, 2018</w:t>
            </w:r>
          </w:p>
          <w:p w14:paraId="03118C3B" w14:textId="77777777" w:rsidR="00EB591C" w:rsidRDefault="00EB591C" w:rsidP="00EB591C">
            <w:pPr>
              <w:tabs>
                <w:tab w:val="left" w:pos="2520"/>
              </w:tabs>
            </w:pPr>
            <w:r>
              <w:lastRenderedPageBreak/>
              <w:t>Tracy Cui, 2018</w:t>
            </w:r>
          </w:p>
          <w:p w14:paraId="54584404" w14:textId="28B003DB" w:rsidR="00FD7BA5" w:rsidRDefault="00FD7BA5" w:rsidP="000E4940">
            <w:pPr>
              <w:tabs>
                <w:tab w:val="left" w:pos="2520"/>
              </w:tabs>
            </w:pPr>
            <w:r>
              <w:t>Jenna</w:t>
            </w:r>
            <w:r w:rsidR="00600752">
              <w:t xml:space="preserve"> Shelby-Glick, 2018</w:t>
            </w:r>
          </w:p>
          <w:p w14:paraId="7985A015" w14:textId="4481BC5B" w:rsidR="000E4940" w:rsidRDefault="000E4940" w:rsidP="000E4940">
            <w:pPr>
              <w:tabs>
                <w:tab w:val="left" w:pos="2520"/>
              </w:tabs>
            </w:pPr>
            <w:r>
              <w:t>Marcia Mata, 2016-</w:t>
            </w:r>
            <w:r w:rsidR="00600752">
              <w:t>2018</w:t>
            </w:r>
          </w:p>
          <w:p w14:paraId="42D59944" w14:textId="4023CD3E" w:rsidR="000E4940" w:rsidRDefault="000E4940" w:rsidP="000E4940">
            <w:pPr>
              <w:tabs>
                <w:tab w:val="left" w:pos="2520"/>
              </w:tabs>
            </w:pPr>
            <w:r>
              <w:t>Lily Segal, 2016-</w:t>
            </w:r>
            <w:r w:rsidR="00600752">
              <w:t>2018</w:t>
            </w:r>
          </w:p>
          <w:p w14:paraId="12664C31" w14:textId="3885A9BA" w:rsidR="000E4940" w:rsidRDefault="000E4940" w:rsidP="000E4940">
            <w:pPr>
              <w:tabs>
                <w:tab w:val="left" w:pos="2520"/>
              </w:tabs>
            </w:pPr>
            <w:r>
              <w:t>Joanna Paul, 2015-</w:t>
            </w:r>
            <w:r w:rsidR="00600752">
              <w:t>2018</w:t>
            </w:r>
            <w:r>
              <w:t xml:space="preserve">   </w:t>
            </w:r>
          </w:p>
          <w:p w14:paraId="4A5B82FF" w14:textId="77777777" w:rsidR="000E4940" w:rsidRDefault="000E4940" w:rsidP="000E4940">
            <w:pPr>
              <w:tabs>
                <w:tab w:val="left" w:pos="2520"/>
              </w:tabs>
            </w:pPr>
            <w:r>
              <w:t>Liana Mathias, 2016-2017</w:t>
            </w:r>
          </w:p>
          <w:p w14:paraId="7C7B2596" w14:textId="3C7706EC" w:rsidR="00CE2B1B" w:rsidRDefault="000E4940" w:rsidP="00BB36C0">
            <w:pPr>
              <w:tabs>
                <w:tab w:val="left" w:pos="2520"/>
              </w:tabs>
            </w:pPr>
            <w:r>
              <w:t>Amanda Yeoh, 2016</w:t>
            </w:r>
          </w:p>
          <w:p w14:paraId="52A9FC5F" w14:textId="732632F0" w:rsidR="00CE2B1B" w:rsidRDefault="00CE2B1B" w:rsidP="00CE2B1B">
            <w:pPr>
              <w:tabs>
                <w:tab w:val="left" w:pos="2520"/>
              </w:tabs>
            </w:pPr>
            <w:r>
              <w:t>Jane Levy, 2015-</w:t>
            </w:r>
            <w:r w:rsidR="000E4940">
              <w:t>2016</w:t>
            </w:r>
          </w:p>
          <w:p w14:paraId="78C5ADD0" w14:textId="66478AE1" w:rsidR="00CE2B1B" w:rsidRDefault="00CE2B1B" w:rsidP="00BB36C0">
            <w:pPr>
              <w:tabs>
                <w:tab w:val="left" w:pos="2520"/>
              </w:tabs>
            </w:pPr>
            <w:r>
              <w:t xml:space="preserve">Christina </w:t>
            </w:r>
            <w:proofErr w:type="spellStart"/>
            <w:r>
              <w:t>Glusac</w:t>
            </w:r>
            <w:proofErr w:type="spellEnd"/>
            <w:r>
              <w:t>, 2015-</w:t>
            </w:r>
          </w:p>
          <w:p w14:paraId="437743CD" w14:textId="32E6A0B9" w:rsidR="00BB36C0" w:rsidRDefault="00CE2B1B" w:rsidP="00BB36C0">
            <w:pPr>
              <w:tabs>
                <w:tab w:val="left" w:pos="2520"/>
              </w:tabs>
            </w:pPr>
            <w:r>
              <w:t xml:space="preserve">Sofia Navarrete </w:t>
            </w:r>
            <w:proofErr w:type="spellStart"/>
            <w:r>
              <w:t>Zur</w:t>
            </w:r>
            <w:proofErr w:type="spellEnd"/>
            <w:r>
              <w:t>, 2015-2016</w:t>
            </w:r>
          </w:p>
          <w:p w14:paraId="5170D72E" w14:textId="67EB9375" w:rsidR="00BB36C0" w:rsidRDefault="00BB36C0" w:rsidP="00BB36C0">
            <w:pPr>
              <w:tabs>
                <w:tab w:val="left" w:pos="2520"/>
              </w:tabs>
            </w:pPr>
            <w:r>
              <w:t xml:space="preserve">Eloise </w:t>
            </w:r>
            <w:proofErr w:type="spellStart"/>
            <w:r>
              <w:t>Flechon</w:t>
            </w:r>
            <w:proofErr w:type="spellEnd"/>
            <w:r>
              <w:t>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7DA97BE1" w14:textId="24795C9F" w:rsidR="00BB36C0" w:rsidRDefault="00BB36C0" w:rsidP="00BB36C0">
            <w:pPr>
              <w:tabs>
                <w:tab w:val="left" w:pos="2520"/>
              </w:tabs>
            </w:pPr>
            <w:proofErr w:type="spellStart"/>
            <w:r>
              <w:t>Tima</w:t>
            </w:r>
            <w:proofErr w:type="spellEnd"/>
            <w:r>
              <w:t xml:space="preserve"> Zeng,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4E9904D8" w14:textId="57C7DED6" w:rsidR="00966ECA" w:rsidRDefault="00966ECA" w:rsidP="00BB36C0">
            <w:pPr>
              <w:tabs>
                <w:tab w:val="left" w:pos="2520"/>
              </w:tabs>
            </w:pPr>
            <w:r>
              <w:t>Suet Ning Wong, 2014-</w:t>
            </w:r>
            <w:r w:rsidR="00BB36C0">
              <w:t>2015</w:t>
            </w:r>
            <w:r>
              <w:t xml:space="preserve"> </w:t>
            </w:r>
          </w:p>
          <w:p w14:paraId="4F174D46" w14:textId="46BDCF77" w:rsidR="004C4ED7" w:rsidRDefault="004C4ED7" w:rsidP="00D076F5">
            <w:pPr>
              <w:tabs>
                <w:tab w:val="left" w:pos="2520"/>
              </w:tabs>
            </w:pPr>
          </w:p>
        </w:tc>
        <w:tc>
          <w:tcPr>
            <w:tcW w:w="3960" w:type="dxa"/>
          </w:tcPr>
          <w:p w14:paraId="12C68218" w14:textId="77777777" w:rsidR="00D076F5" w:rsidRDefault="00D076F5" w:rsidP="00D076F5">
            <w:pPr>
              <w:tabs>
                <w:tab w:val="left" w:pos="2520"/>
              </w:tabs>
            </w:pPr>
            <w:r>
              <w:lastRenderedPageBreak/>
              <w:t xml:space="preserve">Anna </w:t>
            </w:r>
            <w:proofErr w:type="spellStart"/>
            <w:r>
              <w:t>Rojek</w:t>
            </w:r>
            <w:proofErr w:type="spellEnd"/>
            <w:r>
              <w:t xml:space="preserve">, 2013-2016 </w:t>
            </w:r>
          </w:p>
          <w:p w14:paraId="146A825E" w14:textId="77777777" w:rsidR="00D076F5" w:rsidRDefault="00D076F5" w:rsidP="00D076F5">
            <w:pPr>
              <w:tabs>
                <w:tab w:val="left" w:pos="2520"/>
              </w:tabs>
            </w:pPr>
            <w:r>
              <w:t xml:space="preserve">Sydney Lolli, 2013-2015 </w:t>
            </w:r>
          </w:p>
          <w:p w14:paraId="2745E502" w14:textId="29D61182" w:rsidR="00D076F5" w:rsidRDefault="00D076F5" w:rsidP="00D076F5">
            <w:pPr>
              <w:tabs>
                <w:tab w:val="left" w:pos="2520"/>
              </w:tabs>
            </w:pPr>
            <w:r>
              <w:t xml:space="preserve">Bennett </w:t>
            </w:r>
            <w:proofErr w:type="spellStart"/>
            <w:r>
              <w:t>Gelly</w:t>
            </w:r>
            <w:proofErr w:type="spellEnd"/>
            <w:r>
              <w:t>, 2014-2015</w:t>
            </w:r>
          </w:p>
          <w:p w14:paraId="5CA62945" w14:textId="77777777" w:rsidR="00243AF9" w:rsidRDefault="00243AF9" w:rsidP="007F2664">
            <w:pPr>
              <w:tabs>
                <w:tab w:val="left" w:pos="2520"/>
              </w:tabs>
              <w:ind w:left="-21"/>
            </w:pPr>
            <w:r>
              <w:t xml:space="preserve">Jason </w:t>
            </w:r>
            <w:proofErr w:type="spellStart"/>
            <w:r>
              <w:t>Saltiel</w:t>
            </w:r>
            <w:proofErr w:type="spellEnd"/>
            <w:r>
              <w:t>, 2012-2014</w:t>
            </w:r>
          </w:p>
          <w:p w14:paraId="1FB30B39" w14:textId="77777777" w:rsidR="00243AF9" w:rsidRDefault="00243AF9" w:rsidP="007F2664">
            <w:pPr>
              <w:tabs>
                <w:tab w:val="left" w:pos="2520"/>
              </w:tabs>
              <w:ind w:left="-21"/>
            </w:pPr>
            <w:r>
              <w:t>Matthew Donahue, 2012-2013</w:t>
            </w:r>
          </w:p>
          <w:p w14:paraId="65B6741B" w14:textId="11C3CD98" w:rsidR="00243AF9" w:rsidRDefault="00243AF9" w:rsidP="007F2664">
            <w:pPr>
              <w:tabs>
                <w:tab w:val="left" w:pos="2520"/>
              </w:tabs>
              <w:ind w:left="-21"/>
            </w:pPr>
            <w:r>
              <w:t>Lily Kaplan, 2012-2013</w:t>
            </w:r>
          </w:p>
          <w:p w14:paraId="210AF534" w14:textId="51E9B1BB" w:rsidR="00052470" w:rsidRDefault="00052470" w:rsidP="007F2664">
            <w:pPr>
              <w:tabs>
                <w:tab w:val="left" w:pos="2520"/>
              </w:tabs>
              <w:ind w:left="-21"/>
            </w:pPr>
            <w:r>
              <w:t>Alexandra Anderson, 2012-2103</w:t>
            </w:r>
          </w:p>
          <w:p w14:paraId="184EC5E7" w14:textId="05A69AF5" w:rsidR="00052470" w:rsidRDefault="00052470" w:rsidP="007F2664">
            <w:pPr>
              <w:tabs>
                <w:tab w:val="left" w:pos="2520"/>
              </w:tabs>
              <w:ind w:left="-21"/>
            </w:pPr>
            <w:proofErr w:type="spellStart"/>
            <w:r>
              <w:t>Shayoni</w:t>
            </w:r>
            <w:proofErr w:type="spellEnd"/>
            <w:r>
              <w:t xml:space="preserve"> Nair, 2012-2013</w:t>
            </w:r>
          </w:p>
          <w:p w14:paraId="73F6FA54" w14:textId="77777777" w:rsidR="00805BF9" w:rsidRDefault="00805BF9" w:rsidP="007F2664">
            <w:pPr>
              <w:tabs>
                <w:tab w:val="left" w:pos="2520"/>
              </w:tabs>
              <w:ind w:left="-21"/>
            </w:pPr>
            <w:r>
              <w:t xml:space="preserve">Emma </w:t>
            </w:r>
            <w:proofErr w:type="spellStart"/>
            <w:r>
              <w:t>Weizenbaum</w:t>
            </w:r>
            <w:proofErr w:type="spellEnd"/>
            <w:r>
              <w:t>, 2011-2013</w:t>
            </w:r>
          </w:p>
          <w:p w14:paraId="64EE4B1F" w14:textId="77777777" w:rsidR="00805BF9" w:rsidRDefault="00805BF9" w:rsidP="007F2664">
            <w:pPr>
              <w:tabs>
                <w:tab w:val="left" w:pos="2520"/>
              </w:tabs>
              <w:ind w:left="-21"/>
            </w:pPr>
            <w:r>
              <w:t>Emily Berman, 2011-2013</w:t>
            </w:r>
          </w:p>
          <w:p w14:paraId="24C4BF9A" w14:textId="77777777" w:rsidR="00805BF9" w:rsidRDefault="00805BF9" w:rsidP="007F2664">
            <w:pPr>
              <w:tabs>
                <w:tab w:val="left" w:pos="2520"/>
              </w:tabs>
              <w:ind w:left="-21"/>
            </w:pPr>
            <w:r>
              <w:t xml:space="preserve">Estee </w:t>
            </w:r>
            <w:proofErr w:type="spellStart"/>
            <w:r>
              <w:t>Rubien</w:t>
            </w:r>
            <w:proofErr w:type="spellEnd"/>
            <w:r>
              <w:t xml:space="preserve">-Thomas, 2011-2013 </w:t>
            </w:r>
          </w:p>
          <w:p w14:paraId="2AF73A88" w14:textId="77777777" w:rsidR="00805BF9" w:rsidRDefault="00805BF9" w:rsidP="007F2664">
            <w:pPr>
              <w:tabs>
                <w:tab w:val="left" w:pos="2520"/>
              </w:tabs>
              <w:ind w:left="-21"/>
            </w:pPr>
            <w:r>
              <w:t xml:space="preserve">Laura </w:t>
            </w:r>
            <w:proofErr w:type="spellStart"/>
            <w:r>
              <w:t>Machlin</w:t>
            </w:r>
            <w:proofErr w:type="spellEnd"/>
            <w:r>
              <w:t>, 2010-2013</w:t>
            </w:r>
          </w:p>
          <w:p w14:paraId="45941EA7" w14:textId="77777777" w:rsidR="00412168" w:rsidRDefault="00412168" w:rsidP="007F2664">
            <w:pPr>
              <w:tabs>
                <w:tab w:val="left" w:pos="2520"/>
              </w:tabs>
              <w:ind w:left="-21"/>
            </w:pPr>
            <w:r>
              <w:t xml:space="preserve">Joanna </w:t>
            </w:r>
            <w:proofErr w:type="spellStart"/>
            <w:r>
              <w:t>Seirup</w:t>
            </w:r>
            <w:proofErr w:type="spellEnd"/>
            <w:r>
              <w:t>, 2009-2011</w:t>
            </w:r>
          </w:p>
          <w:p w14:paraId="45ED2782" w14:textId="77777777" w:rsidR="007F2664" w:rsidRDefault="007F2664" w:rsidP="007F2664">
            <w:pPr>
              <w:tabs>
                <w:tab w:val="left" w:pos="2520"/>
              </w:tabs>
              <w:ind w:left="-21"/>
            </w:pPr>
            <w:r>
              <w:t>Zachary Kramer, 2014-2015</w:t>
            </w:r>
          </w:p>
          <w:p w14:paraId="28DC2D34" w14:textId="35E24E93" w:rsidR="007F2664" w:rsidRDefault="007F2664" w:rsidP="007F2664">
            <w:pPr>
              <w:tabs>
                <w:tab w:val="left" w:pos="2520"/>
              </w:tabs>
              <w:ind w:left="-21"/>
            </w:pPr>
            <w:r>
              <w:t>Jenna Doctoroff, 2013-2014</w:t>
            </w:r>
          </w:p>
          <w:p w14:paraId="5E68BD5D" w14:textId="77777777" w:rsidR="00412168" w:rsidRDefault="00412168" w:rsidP="007F2664">
            <w:pPr>
              <w:tabs>
                <w:tab w:val="left" w:pos="2520"/>
              </w:tabs>
              <w:ind w:left="-21"/>
            </w:pPr>
            <w:r>
              <w:t>Chelsea Osterman, 2009-2011</w:t>
            </w:r>
          </w:p>
          <w:p w14:paraId="73358AAC" w14:textId="77777777" w:rsidR="00412168" w:rsidRDefault="00412168" w:rsidP="007F2664">
            <w:pPr>
              <w:tabs>
                <w:tab w:val="left" w:pos="2520"/>
              </w:tabs>
              <w:ind w:left="-21"/>
            </w:pPr>
            <w:r>
              <w:t>Allie Southam, 2009-2011</w:t>
            </w:r>
          </w:p>
          <w:p w14:paraId="343F33CC" w14:textId="77777777" w:rsidR="000E4940" w:rsidRDefault="000E4940" w:rsidP="007F2664">
            <w:pPr>
              <w:tabs>
                <w:tab w:val="left" w:pos="2520"/>
              </w:tabs>
              <w:ind w:left="-21"/>
            </w:pPr>
            <w:r>
              <w:t>Jennifer Cheng, 2009-2010</w:t>
            </w:r>
          </w:p>
          <w:p w14:paraId="77B2ED8D" w14:textId="77777777" w:rsidR="000E4940" w:rsidRDefault="000E4940" w:rsidP="007F2664">
            <w:pPr>
              <w:tabs>
                <w:tab w:val="left" w:pos="2520"/>
              </w:tabs>
              <w:ind w:left="-21"/>
            </w:pPr>
            <w:r>
              <w:t>Felix Wang, 2009-2011</w:t>
            </w:r>
          </w:p>
          <w:p w14:paraId="39584CE6" w14:textId="77777777" w:rsidR="00BB36C0" w:rsidRDefault="00BB36C0" w:rsidP="007F2664">
            <w:pPr>
              <w:ind w:left="-21"/>
            </w:pPr>
            <w:proofErr w:type="spellStart"/>
            <w:r>
              <w:t>Netta</w:t>
            </w:r>
            <w:proofErr w:type="spellEnd"/>
            <w:r>
              <w:t xml:space="preserve"> </w:t>
            </w:r>
            <w:proofErr w:type="spellStart"/>
            <w:r>
              <w:t>Levran</w:t>
            </w:r>
            <w:proofErr w:type="spellEnd"/>
            <w:r>
              <w:t xml:space="preserve">, 2009-2010 </w:t>
            </w:r>
          </w:p>
          <w:p w14:paraId="0B8AF44A" w14:textId="77777777" w:rsidR="00BB36C0" w:rsidRDefault="00BB36C0" w:rsidP="007F2664">
            <w:pPr>
              <w:ind w:left="-21"/>
            </w:pPr>
            <w:r>
              <w:t xml:space="preserve">Ankit </w:t>
            </w:r>
            <w:proofErr w:type="spellStart"/>
            <w:r>
              <w:t>Kansal</w:t>
            </w:r>
            <w:proofErr w:type="spellEnd"/>
            <w:r>
              <w:t xml:space="preserve">, 2009-2010 </w:t>
            </w:r>
          </w:p>
          <w:p w14:paraId="3A2A17BA" w14:textId="01FC159F" w:rsidR="00966ECA" w:rsidRDefault="00966ECA" w:rsidP="007F2664">
            <w:pPr>
              <w:ind w:left="-21"/>
            </w:pPr>
            <w:r>
              <w:t xml:space="preserve">Priscilla Bustamante, 2009-2010  </w:t>
            </w:r>
          </w:p>
          <w:p w14:paraId="77C07EBC" w14:textId="3ED613EF" w:rsidR="00966ECA" w:rsidRDefault="00966ECA" w:rsidP="007F2664">
            <w:pPr>
              <w:ind w:left="-21"/>
            </w:pPr>
            <w:r>
              <w:t xml:space="preserve">Zachary LeClair, 2008-2010 </w:t>
            </w:r>
          </w:p>
          <w:p w14:paraId="691EA3A5" w14:textId="35C780E2" w:rsidR="00966ECA" w:rsidRDefault="00966ECA" w:rsidP="007F2664">
            <w:pPr>
              <w:ind w:left="-21"/>
            </w:pPr>
            <w:r w:rsidRPr="00C6413D">
              <w:t xml:space="preserve">Joanna </w:t>
            </w:r>
            <w:proofErr w:type="spellStart"/>
            <w:r w:rsidRPr="00C6413D">
              <w:t>Dicke</w:t>
            </w:r>
            <w:proofErr w:type="spellEnd"/>
            <w:r>
              <w:t>, 2008-2009</w:t>
            </w:r>
          </w:p>
          <w:p w14:paraId="2714F39A" w14:textId="3EFB034E" w:rsidR="004C4ED7" w:rsidRDefault="004C4ED7" w:rsidP="007F2664">
            <w:pPr>
              <w:ind w:left="-21"/>
            </w:pPr>
            <w:r w:rsidRPr="00C6413D">
              <w:t>Kirsten Haller</w:t>
            </w:r>
            <w:r>
              <w:t xml:space="preserve">, 2005-2008 </w:t>
            </w:r>
          </w:p>
          <w:p w14:paraId="6900AD44" w14:textId="34131C39" w:rsidR="004C4ED7" w:rsidRDefault="004C4ED7" w:rsidP="007F2664">
            <w:pPr>
              <w:ind w:left="-21"/>
            </w:pPr>
            <w:proofErr w:type="spellStart"/>
            <w:r>
              <w:t>Romej</w:t>
            </w:r>
            <w:proofErr w:type="spellEnd"/>
            <w:r>
              <w:t xml:space="preserve"> Caro, 2006-2007</w:t>
            </w:r>
          </w:p>
          <w:p w14:paraId="5A03F899" w14:textId="5C2E8C59" w:rsidR="004C4ED7" w:rsidRDefault="004C4ED7" w:rsidP="007F2664">
            <w:pPr>
              <w:ind w:left="-21"/>
            </w:pPr>
            <w:r>
              <w:t>Harrison Peck, 2006-2007</w:t>
            </w:r>
          </w:p>
          <w:p w14:paraId="6564D8D3" w14:textId="00CB23C7" w:rsidR="004C4ED7" w:rsidRDefault="004C4ED7" w:rsidP="007F2664">
            <w:pPr>
              <w:ind w:left="-21"/>
            </w:pPr>
            <w:r>
              <w:t>Susie Kim, 2006-2007</w:t>
            </w:r>
          </w:p>
          <w:p w14:paraId="337A66DE" w14:textId="0C283CEC" w:rsidR="004C4ED7" w:rsidRDefault="004C4ED7" w:rsidP="007F2664">
            <w:pPr>
              <w:ind w:left="-21"/>
            </w:pPr>
            <w:proofErr w:type="spellStart"/>
            <w:r>
              <w:t>Eyal</w:t>
            </w:r>
            <w:proofErr w:type="spellEnd"/>
            <w:r>
              <w:t xml:space="preserve"> Bar-David, 2006-2007</w:t>
            </w:r>
          </w:p>
          <w:p w14:paraId="277D1ED6" w14:textId="6BBC3E23" w:rsidR="00966ECA" w:rsidRDefault="00966ECA" w:rsidP="007F2664">
            <w:pPr>
              <w:ind w:left="-21"/>
            </w:pPr>
            <w:r>
              <w:t xml:space="preserve">Steven </w:t>
            </w:r>
            <w:proofErr w:type="spellStart"/>
            <w:r>
              <w:t>Wengrovitz</w:t>
            </w:r>
            <w:proofErr w:type="spellEnd"/>
            <w:r>
              <w:t>, 2004-2006</w:t>
            </w:r>
          </w:p>
          <w:p w14:paraId="35585F60" w14:textId="2FA8B2F0" w:rsidR="00966ECA" w:rsidRDefault="00966ECA" w:rsidP="007F2664">
            <w:pPr>
              <w:ind w:left="-21"/>
            </w:pPr>
            <w:r w:rsidRPr="00C6413D">
              <w:t>Samuel Duncan</w:t>
            </w:r>
            <w:r>
              <w:t xml:space="preserve">, 2004-2005 </w:t>
            </w:r>
          </w:p>
          <w:p w14:paraId="1A4FB7C6" w14:textId="75E55C27" w:rsidR="00966ECA" w:rsidRDefault="00966ECA" w:rsidP="007F2664">
            <w:pPr>
              <w:ind w:left="-21"/>
            </w:pPr>
            <w:proofErr w:type="spellStart"/>
            <w:r>
              <w:t>Yaneez</w:t>
            </w:r>
            <w:proofErr w:type="spellEnd"/>
            <w:r>
              <w:t xml:space="preserve"> </w:t>
            </w:r>
            <w:proofErr w:type="spellStart"/>
            <w:r>
              <w:t>Nojib</w:t>
            </w:r>
            <w:proofErr w:type="spellEnd"/>
            <w:r>
              <w:t>, 2004-2005</w:t>
            </w:r>
          </w:p>
          <w:p w14:paraId="7F49EEDB" w14:textId="7B0D427E" w:rsidR="00966ECA" w:rsidRDefault="00966ECA" w:rsidP="007F2664">
            <w:pPr>
              <w:ind w:left="-21"/>
            </w:pPr>
            <w:r w:rsidRPr="00C6413D">
              <w:lastRenderedPageBreak/>
              <w:t>Al</w:t>
            </w:r>
            <w:r>
              <w:t xml:space="preserve">exandra </w:t>
            </w:r>
            <w:proofErr w:type="spellStart"/>
            <w:r>
              <w:t>Sedlovskaya</w:t>
            </w:r>
            <w:proofErr w:type="spellEnd"/>
            <w:r>
              <w:t xml:space="preserve">, 2004-2005 </w:t>
            </w:r>
          </w:p>
          <w:p w14:paraId="525D5625" w14:textId="46BCE591" w:rsidR="00966ECA" w:rsidRDefault="00966ECA" w:rsidP="007F2664">
            <w:pPr>
              <w:ind w:left="-21"/>
            </w:pPr>
            <w:r>
              <w:t xml:space="preserve">Julia Fox, 2004-2005 </w:t>
            </w:r>
          </w:p>
          <w:p w14:paraId="04B28E55" w14:textId="57BFC703" w:rsidR="00966ECA" w:rsidRDefault="00966ECA" w:rsidP="007F2664">
            <w:pPr>
              <w:ind w:left="-21"/>
            </w:pPr>
            <w:r>
              <w:t>Jessica Jacobson, 2004-2005</w:t>
            </w:r>
          </w:p>
          <w:p w14:paraId="31C2C2EB" w14:textId="7342A809" w:rsidR="00966ECA" w:rsidRDefault="00966ECA" w:rsidP="007F2664">
            <w:pPr>
              <w:ind w:left="-21"/>
            </w:pPr>
            <w:r>
              <w:t>Rebecca Gould, 2004-2005</w:t>
            </w:r>
          </w:p>
          <w:p w14:paraId="61BEBCC1" w14:textId="5F355B53" w:rsidR="00966ECA" w:rsidRDefault="00966ECA" w:rsidP="007F2664">
            <w:pPr>
              <w:ind w:left="-21"/>
            </w:pPr>
            <w:r w:rsidRPr="00C6413D">
              <w:t>Darren Becker</w:t>
            </w:r>
            <w:r>
              <w:t xml:space="preserve">, 2003-2004 </w:t>
            </w:r>
          </w:p>
          <w:p w14:paraId="6D5C26DB" w14:textId="1CFD7B50" w:rsidR="00966ECA" w:rsidRDefault="00966ECA" w:rsidP="007F2664">
            <w:pPr>
              <w:ind w:left="-21"/>
            </w:pPr>
            <w:r w:rsidRPr="00C6413D">
              <w:t>Tamara Carroll</w:t>
            </w:r>
            <w:r>
              <w:t xml:space="preserve">, 2003-2004 </w:t>
            </w:r>
          </w:p>
          <w:p w14:paraId="034B8B3C" w14:textId="43705EB7" w:rsidR="00966ECA" w:rsidRDefault="00966ECA" w:rsidP="007F2664">
            <w:pPr>
              <w:ind w:left="-21"/>
            </w:pPr>
            <w:r>
              <w:t>May Chao, 2003-2004</w:t>
            </w:r>
          </w:p>
          <w:p w14:paraId="04293107" w14:textId="48EE643A" w:rsidR="00966ECA" w:rsidRDefault="00966ECA" w:rsidP="007F2664">
            <w:pPr>
              <w:ind w:left="-21"/>
            </w:pPr>
            <w:r w:rsidRPr="00C6413D">
              <w:t>Katherine Krug</w:t>
            </w:r>
            <w:r>
              <w:t xml:space="preserve">, 2003-2004 </w:t>
            </w:r>
          </w:p>
          <w:p w14:paraId="1DFCB602" w14:textId="7C87E56D" w:rsidR="00966ECA" w:rsidRDefault="00966ECA" w:rsidP="007F2664">
            <w:pPr>
              <w:ind w:left="-21"/>
            </w:pPr>
            <w:r>
              <w:t>Sam Fentress, 2002-2004</w:t>
            </w:r>
          </w:p>
          <w:p w14:paraId="3B4A7DD0" w14:textId="04797712" w:rsidR="00966ECA" w:rsidRDefault="00966ECA" w:rsidP="007F2664">
            <w:pPr>
              <w:ind w:left="-21"/>
            </w:pPr>
            <w:r>
              <w:t>Timothy Harrington, 2002-2003</w:t>
            </w:r>
          </w:p>
          <w:p w14:paraId="33C95BBC" w14:textId="42D99361" w:rsidR="00966ECA" w:rsidRDefault="00966ECA" w:rsidP="007F2664">
            <w:pPr>
              <w:ind w:left="-21"/>
            </w:pPr>
            <w:r w:rsidRPr="00C6413D">
              <w:t>Rebecca Pryor</w:t>
            </w:r>
            <w:r>
              <w:t xml:space="preserve">, 2002-2003 </w:t>
            </w:r>
          </w:p>
          <w:p w14:paraId="4ED11B48" w14:textId="2FF7BFAA" w:rsidR="00966ECA" w:rsidRDefault="00966ECA" w:rsidP="007F2664">
            <w:pPr>
              <w:ind w:left="-21"/>
            </w:pPr>
            <w:r w:rsidRPr="00C6413D">
              <w:t>Elizabeth Perry</w:t>
            </w:r>
            <w:r>
              <w:t>, 2002-2003</w:t>
            </w:r>
          </w:p>
          <w:p w14:paraId="3E0CE193" w14:textId="77777777" w:rsidR="00966ECA" w:rsidRDefault="00966ECA" w:rsidP="007F2664">
            <w:pPr>
              <w:ind w:left="-21"/>
            </w:pPr>
          </w:p>
        </w:tc>
        <w:tc>
          <w:tcPr>
            <w:tcW w:w="2970" w:type="dxa"/>
          </w:tcPr>
          <w:p w14:paraId="3BBF2F51" w14:textId="77777777" w:rsidR="00966ECA" w:rsidRDefault="00966ECA" w:rsidP="00966ECA"/>
        </w:tc>
        <w:tc>
          <w:tcPr>
            <w:tcW w:w="1998" w:type="dxa"/>
          </w:tcPr>
          <w:p w14:paraId="0F369541" w14:textId="0A10A60E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7536C9C3" w14:textId="77777777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51E73BCB" w14:textId="77777777" w:rsidR="00966ECA" w:rsidRDefault="00966ECA" w:rsidP="00E55291">
            <w:pPr>
              <w:ind w:left="72"/>
            </w:pPr>
          </w:p>
        </w:tc>
      </w:tr>
    </w:tbl>
    <w:p w14:paraId="7A5361DF" w14:textId="23DDA8A7" w:rsidR="001C528F" w:rsidRPr="00C92676" w:rsidRDefault="006C7C0C" w:rsidP="006C7C0C">
      <w:pPr>
        <w:tabs>
          <w:tab w:val="left" w:pos="6390"/>
        </w:tabs>
        <w:rPr>
          <w:b/>
        </w:rPr>
      </w:pPr>
      <w:r>
        <w:rPr>
          <w:b/>
        </w:rPr>
        <w:t xml:space="preserve">Undergraduate </w:t>
      </w:r>
      <w:r w:rsidRPr="007E62BE">
        <w:rPr>
          <w:b/>
        </w:rPr>
        <w:t xml:space="preserve">Teaching </w:t>
      </w:r>
      <w:r>
        <w:rPr>
          <w:b/>
        </w:rPr>
        <w:t>Supervision</w:t>
      </w:r>
    </w:p>
    <w:p w14:paraId="6BDEA930" w14:textId="77777777" w:rsidR="001C528F" w:rsidRDefault="001C528F" w:rsidP="006C7C0C">
      <w:pPr>
        <w:tabs>
          <w:tab w:val="left" w:pos="6390"/>
        </w:tabs>
      </w:pPr>
    </w:p>
    <w:tbl>
      <w:tblPr>
        <w:tblStyle w:val="TableGrid"/>
        <w:tblW w:w="1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510"/>
        <w:gridCol w:w="4458"/>
      </w:tblGrid>
      <w:tr w:rsidR="00EC73AB" w14:paraId="253A822E" w14:textId="77777777" w:rsidTr="00EC73AB">
        <w:tc>
          <w:tcPr>
            <w:tcW w:w="3618" w:type="dxa"/>
          </w:tcPr>
          <w:p w14:paraId="617692B1" w14:textId="43069EE0" w:rsidR="00224E49" w:rsidRDefault="00224E49" w:rsidP="001C528F">
            <w:pPr>
              <w:tabs>
                <w:tab w:val="left" w:pos="6390"/>
              </w:tabs>
            </w:pPr>
            <w:r>
              <w:t>Emma Johnston, 202</w:t>
            </w:r>
            <w:r w:rsidR="00DF22C3">
              <w:t>1</w:t>
            </w:r>
            <w:r>
              <w:t>-</w:t>
            </w:r>
            <w:r w:rsidR="00DF22C3">
              <w:t>202</w:t>
            </w:r>
            <w:r w:rsidR="003E076C">
              <w:t>3</w:t>
            </w:r>
          </w:p>
          <w:p w14:paraId="49C284FA" w14:textId="109C9115" w:rsidR="0077574D" w:rsidRDefault="0077574D" w:rsidP="001C528F">
            <w:pPr>
              <w:tabs>
                <w:tab w:val="left" w:pos="6390"/>
              </w:tabs>
            </w:pPr>
            <w:r>
              <w:t>Steven Johnson, 2020-2021</w:t>
            </w:r>
          </w:p>
          <w:p w14:paraId="455BABDD" w14:textId="57ED682E" w:rsidR="00805BF9" w:rsidRDefault="00805BF9" w:rsidP="001C528F">
            <w:pPr>
              <w:tabs>
                <w:tab w:val="left" w:pos="6390"/>
              </w:tabs>
            </w:pPr>
            <w:r>
              <w:t xml:space="preserve">Charlie </w:t>
            </w:r>
            <w:proofErr w:type="spellStart"/>
            <w:r>
              <w:t>Bondhus</w:t>
            </w:r>
            <w:proofErr w:type="spellEnd"/>
            <w:r>
              <w:t>, 2019-2020</w:t>
            </w:r>
          </w:p>
          <w:p w14:paraId="1331412E" w14:textId="489CE074" w:rsidR="00805BF9" w:rsidRDefault="00805BF9" w:rsidP="001C528F">
            <w:pPr>
              <w:tabs>
                <w:tab w:val="left" w:pos="6390"/>
              </w:tabs>
            </w:pPr>
            <w:r>
              <w:t>Gina Gwiazda, 2019-2020</w:t>
            </w:r>
          </w:p>
          <w:p w14:paraId="32236583" w14:textId="13F14ABB" w:rsidR="00BE623B" w:rsidRDefault="00BE623B" w:rsidP="001C528F">
            <w:pPr>
              <w:tabs>
                <w:tab w:val="left" w:pos="6390"/>
              </w:tabs>
            </w:pPr>
            <w:r>
              <w:t>Tyla Taylor, 2019-2020</w:t>
            </w:r>
          </w:p>
          <w:p w14:paraId="1E937728" w14:textId="6B958443" w:rsidR="00BE623B" w:rsidRDefault="00BE623B" w:rsidP="001C528F">
            <w:pPr>
              <w:tabs>
                <w:tab w:val="left" w:pos="6390"/>
              </w:tabs>
            </w:pPr>
            <w:proofErr w:type="spellStart"/>
            <w:r>
              <w:t>Maryyam</w:t>
            </w:r>
            <w:proofErr w:type="spellEnd"/>
            <w:r>
              <w:t xml:space="preserve"> Mian, 2019-2020</w:t>
            </w:r>
          </w:p>
          <w:p w14:paraId="6581C25F" w14:textId="6A7115ED" w:rsidR="00BE623B" w:rsidRDefault="00BE623B" w:rsidP="001C528F">
            <w:pPr>
              <w:tabs>
                <w:tab w:val="left" w:pos="6390"/>
              </w:tabs>
            </w:pPr>
            <w:r>
              <w:t>Hannah O’Halloran, 2019-2020</w:t>
            </w:r>
          </w:p>
          <w:p w14:paraId="211A1FC4" w14:textId="6E2F92E6" w:rsidR="00EB591C" w:rsidRDefault="00EB591C" w:rsidP="001C528F">
            <w:pPr>
              <w:tabs>
                <w:tab w:val="left" w:pos="6390"/>
              </w:tabs>
            </w:pPr>
            <w:r>
              <w:t>Julia Kirsch, 2018-2019</w:t>
            </w:r>
          </w:p>
          <w:p w14:paraId="02416C63" w14:textId="2F8B9D5E" w:rsidR="00EB591C" w:rsidRDefault="00EB591C" w:rsidP="001C528F">
            <w:pPr>
              <w:tabs>
                <w:tab w:val="left" w:pos="6390"/>
              </w:tabs>
            </w:pPr>
            <w:r>
              <w:t>Carolina Montano, 2018-2019</w:t>
            </w:r>
          </w:p>
          <w:p w14:paraId="0EA96705" w14:textId="57BDC819" w:rsidR="00676962" w:rsidRDefault="00C820B7" w:rsidP="001C528F">
            <w:pPr>
              <w:tabs>
                <w:tab w:val="left" w:pos="6390"/>
              </w:tabs>
            </w:pPr>
            <w:r>
              <w:t>Bett</w:t>
            </w:r>
            <w:r w:rsidR="00676962">
              <w:t>y</w:t>
            </w:r>
            <w:r>
              <w:t xml:space="preserve"> </w:t>
            </w:r>
            <w:r w:rsidR="00676962">
              <w:t>Be</w:t>
            </w:r>
            <w:r>
              <w:t>kele</w:t>
            </w:r>
            <w:r w:rsidR="00676962">
              <w:t>, 2017-2018</w:t>
            </w:r>
          </w:p>
          <w:p w14:paraId="753103EA" w14:textId="21B07FE0" w:rsidR="00676962" w:rsidRDefault="00676962" w:rsidP="001C528F">
            <w:pPr>
              <w:tabs>
                <w:tab w:val="left" w:pos="6390"/>
              </w:tabs>
            </w:pPr>
            <w:r>
              <w:t>Lily Segal, 2017-2018</w:t>
            </w:r>
          </w:p>
          <w:p w14:paraId="4549A102" w14:textId="784E07A4" w:rsidR="00EC73AB" w:rsidRDefault="00EC73AB" w:rsidP="001C528F">
            <w:pPr>
              <w:tabs>
                <w:tab w:val="left" w:pos="6390"/>
              </w:tabs>
            </w:pPr>
            <w:r>
              <w:t>Liana Mathias, 2015-</w:t>
            </w:r>
            <w:r w:rsidR="00BB36C0">
              <w:t>2016</w:t>
            </w:r>
            <w:r>
              <w:t xml:space="preserve"> </w:t>
            </w:r>
          </w:p>
          <w:p w14:paraId="34B2AB0F" w14:textId="648815B6" w:rsidR="00EC73AB" w:rsidRDefault="00EC73AB" w:rsidP="001C528F">
            <w:pPr>
              <w:tabs>
                <w:tab w:val="left" w:pos="6390"/>
              </w:tabs>
            </w:pPr>
            <w:r>
              <w:t>Wy Ming Lin, 2015-</w:t>
            </w:r>
            <w:r w:rsidR="00BB36C0">
              <w:t>2016</w:t>
            </w:r>
            <w:r>
              <w:t xml:space="preserve"> </w:t>
            </w:r>
          </w:p>
          <w:p w14:paraId="4559366A" w14:textId="6AECAE13" w:rsidR="00EC73AB" w:rsidRDefault="00EC73AB" w:rsidP="001C528F">
            <w:pPr>
              <w:tabs>
                <w:tab w:val="left" w:pos="6390"/>
              </w:tabs>
            </w:pPr>
            <w:r>
              <w:t xml:space="preserve">Ryan Pruitt, 2014-2015 </w:t>
            </w:r>
          </w:p>
          <w:p w14:paraId="0A8963CB" w14:textId="14DF0C2F" w:rsidR="00EC73AB" w:rsidRDefault="00EC73AB" w:rsidP="001C528F">
            <w:pPr>
              <w:tabs>
                <w:tab w:val="left" w:pos="6390"/>
              </w:tabs>
            </w:pPr>
            <w:r>
              <w:t xml:space="preserve">Claire Miller, 2014-2015 </w:t>
            </w:r>
          </w:p>
          <w:p w14:paraId="53C609B5" w14:textId="16BA93A7" w:rsidR="00EC73AB" w:rsidRDefault="00EC73AB" w:rsidP="001C528F">
            <w:pPr>
              <w:tabs>
                <w:tab w:val="left" w:pos="6390"/>
              </w:tabs>
            </w:pPr>
            <w:r>
              <w:t xml:space="preserve">Natalie Booth, 2013-2014 </w:t>
            </w:r>
          </w:p>
          <w:p w14:paraId="6F6F4FF9" w14:textId="5702679E" w:rsidR="00EC73AB" w:rsidRDefault="00EC73AB" w:rsidP="001C528F">
            <w:pPr>
              <w:tabs>
                <w:tab w:val="left" w:pos="6390"/>
              </w:tabs>
            </w:pPr>
            <w:r>
              <w:t xml:space="preserve">Meghan Nayyar, 2013-2014 </w:t>
            </w:r>
          </w:p>
          <w:p w14:paraId="1C5C00E4" w14:textId="38F66738" w:rsidR="00EC73AB" w:rsidRDefault="00EC73AB" w:rsidP="001C528F">
            <w:pPr>
              <w:tabs>
                <w:tab w:val="left" w:pos="6390"/>
              </w:tabs>
            </w:pPr>
            <w:proofErr w:type="spellStart"/>
            <w:r>
              <w:t>Ema</w:t>
            </w:r>
            <w:proofErr w:type="spellEnd"/>
            <w:r>
              <w:t xml:space="preserve"> Tanovic, 2013-2014 </w:t>
            </w:r>
          </w:p>
          <w:p w14:paraId="109AE101" w14:textId="124E0A4B" w:rsidR="00EC73AB" w:rsidRDefault="00EC73AB" w:rsidP="001C528F">
            <w:pPr>
              <w:tabs>
                <w:tab w:val="left" w:pos="6390"/>
              </w:tabs>
            </w:pPr>
            <w:r>
              <w:t xml:space="preserve">Samantha Melvin, 2012-2013 </w:t>
            </w:r>
          </w:p>
          <w:p w14:paraId="20B6A35B" w14:textId="3DEA2FE1" w:rsidR="00EC73AB" w:rsidRDefault="00EC73AB" w:rsidP="001C528F">
            <w:pPr>
              <w:tabs>
                <w:tab w:val="left" w:pos="6390"/>
              </w:tabs>
            </w:pPr>
            <w:r>
              <w:t xml:space="preserve">Lily Kaplan, 2012-2013 </w:t>
            </w:r>
          </w:p>
          <w:p w14:paraId="6C3F1085" w14:textId="0385524D" w:rsidR="00676962" w:rsidRDefault="00676962" w:rsidP="00243AF9">
            <w:pPr>
              <w:tabs>
                <w:tab w:val="left" w:pos="6390"/>
              </w:tabs>
            </w:pPr>
          </w:p>
        </w:tc>
        <w:tc>
          <w:tcPr>
            <w:tcW w:w="3510" w:type="dxa"/>
          </w:tcPr>
          <w:p w14:paraId="4368596B" w14:textId="77777777" w:rsidR="00243AF9" w:rsidRDefault="00243AF9" w:rsidP="00243AF9">
            <w:pPr>
              <w:tabs>
                <w:tab w:val="left" w:pos="6390"/>
              </w:tabs>
            </w:pPr>
            <w:r w:rsidRPr="00850374">
              <w:t>Sue-Jung Jang</w:t>
            </w:r>
            <w:r>
              <w:t>, 2010-2011</w:t>
            </w:r>
            <w:r w:rsidRPr="00850374">
              <w:t xml:space="preserve"> </w:t>
            </w:r>
          </w:p>
          <w:p w14:paraId="153B3C22" w14:textId="77777777" w:rsidR="00243AF9" w:rsidRDefault="00243AF9" w:rsidP="00243AF9">
            <w:pPr>
              <w:tabs>
                <w:tab w:val="left" w:pos="6390"/>
              </w:tabs>
            </w:pPr>
            <w:r>
              <w:t>Allie Southam, 2010-2011</w:t>
            </w:r>
          </w:p>
          <w:p w14:paraId="0B1896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Sam Friedman</w:t>
            </w:r>
            <w:r>
              <w:t>, 2009-2010</w:t>
            </w:r>
            <w:r w:rsidRPr="00850374">
              <w:t xml:space="preserve"> </w:t>
            </w:r>
          </w:p>
          <w:p w14:paraId="495B8483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 xml:space="preserve">Kacey </w:t>
            </w:r>
            <w:proofErr w:type="spellStart"/>
            <w:r w:rsidRPr="00850374">
              <w:t>Wochna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56F763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Zachary LeClair</w:t>
            </w:r>
            <w:r>
              <w:t>, 2008-2009</w:t>
            </w:r>
            <w:r w:rsidRPr="00850374">
              <w:t xml:space="preserve"> </w:t>
            </w:r>
          </w:p>
          <w:p w14:paraId="6A5427C4" w14:textId="08E8648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Martine </w:t>
            </w:r>
            <w:proofErr w:type="spellStart"/>
            <w:r w:rsidRPr="00850374">
              <w:t>Seiden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39868443" w14:textId="5664CC4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Kirsten </w:t>
            </w:r>
            <w:proofErr w:type="spellStart"/>
            <w:r w:rsidRPr="00850374">
              <w:t>Sharpes</w:t>
            </w:r>
            <w:proofErr w:type="spellEnd"/>
            <w:r>
              <w:t>, 2007-2008</w:t>
            </w:r>
            <w:r w:rsidRPr="00850374">
              <w:t xml:space="preserve"> </w:t>
            </w:r>
          </w:p>
          <w:p w14:paraId="788CD40E" w14:textId="73FDDD0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Andy Wiltshire</w:t>
            </w:r>
            <w:r>
              <w:t>, 2007-2008</w:t>
            </w:r>
            <w:r w:rsidRPr="00850374">
              <w:t xml:space="preserve"> </w:t>
            </w:r>
          </w:p>
          <w:p w14:paraId="4DB0157F" w14:textId="6D165D1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Meghan Kelleher</w:t>
            </w:r>
            <w:r>
              <w:t>, 2007-2008</w:t>
            </w:r>
            <w:r w:rsidRPr="00850374">
              <w:t xml:space="preserve"> </w:t>
            </w:r>
          </w:p>
          <w:p w14:paraId="77357F14" w14:textId="0DFF2BA2" w:rsidR="00EC73AB" w:rsidRDefault="00EC73AB" w:rsidP="00FE4F6F">
            <w:pPr>
              <w:tabs>
                <w:tab w:val="left" w:pos="6390"/>
              </w:tabs>
              <w:ind w:left="-18"/>
            </w:pPr>
            <w:r>
              <w:t>Julie Ach, 2007-2008</w:t>
            </w:r>
          </w:p>
          <w:p w14:paraId="5A590937" w14:textId="11399057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Katie Grogan</w:t>
            </w:r>
            <w:r>
              <w:t>, 2007-2008</w:t>
            </w:r>
            <w:r w:rsidRPr="00850374">
              <w:t xml:space="preserve"> </w:t>
            </w:r>
          </w:p>
          <w:p w14:paraId="24C37300" w14:textId="68630CB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Caitlin Kelly</w:t>
            </w:r>
            <w:r>
              <w:t>, 2006-2007</w:t>
            </w:r>
            <w:r w:rsidRPr="00850374">
              <w:t xml:space="preserve"> </w:t>
            </w:r>
          </w:p>
          <w:p w14:paraId="791F8FAD" w14:textId="3AEB50F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Brittany </w:t>
            </w:r>
            <w:proofErr w:type="spellStart"/>
            <w:r w:rsidRPr="00850374">
              <w:t>Speisman</w:t>
            </w:r>
            <w:proofErr w:type="spellEnd"/>
            <w:r>
              <w:t>, 2006-2007</w:t>
            </w:r>
            <w:r w:rsidRPr="00850374">
              <w:t xml:space="preserve"> </w:t>
            </w:r>
          </w:p>
          <w:p w14:paraId="4AD7E765" w14:textId="708D41E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Patrick </w:t>
            </w:r>
            <w:proofErr w:type="spellStart"/>
            <w:r w:rsidRPr="00850374">
              <w:t>Butsch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57D4D7CB" w14:textId="762653F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Michael </w:t>
            </w:r>
            <w:proofErr w:type="spellStart"/>
            <w:r w:rsidRPr="00850374">
              <w:t>Vitulano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1B67793D" w14:textId="37713B1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Sara Armstrong</w:t>
            </w:r>
            <w:r>
              <w:t>, 2004-2005</w:t>
            </w:r>
            <w:r w:rsidRPr="00850374">
              <w:t xml:space="preserve"> </w:t>
            </w:r>
          </w:p>
          <w:p w14:paraId="6BA2E19D" w14:textId="0DF40EDD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Beverly Halpern</w:t>
            </w:r>
            <w:r>
              <w:t>, 2003-2004</w:t>
            </w:r>
            <w:r w:rsidRPr="00850374">
              <w:t xml:space="preserve"> </w:t>
            </w:r>
          </w:p>
          <w:p w14:paraId="62B636AC" w14:textId="66EAE849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Katherine Krug</w:t>
            </w:r>
            <w:r>
              <w:t>, 2003-2004</w:t>
            </w:r>
            <w:r w:rsidRPr="00850374">
              <w:t xml:space="preserve"> </w:t>
            </w:r>
          </w:p>
          <w:p w14:paraId="39EA3833" w14:textId="77777777" w:rsidR="00E07FDA" w:rsidRDefault="00EC73AB" w:rsidP="00306DDF">
            <w:pPr>
              <w:ind w:left="-18"/>
            </w:pPr>
            <w:r w:rsidRPr="00850374">
              <w:t>Matthew Fox</w:t>
            </w:r>
            <w:r>
              <w:t>, 2002-2003</w:t>
            </w:r>
            <w:r w:rsidRPr="00850374">
              <w:t xml:space="preserve"> </w:t>
            </w:r>
          </w:p>
          <w:p w14:paraId="6EA23307" w14:textId="77CE218E" w:rsidR="00306DDF" w:rsidRDefault="00306DDF" w:rsidP="00306DDF">
            <w:pPr>
              <w:ind w:left="-18"/>
            </w:pPr>
          </w:p>
        </w:tc>
        <w:tc>
          <w:tcPr>
            <w:tcW w:w="4458" w:type="dxa"/>
          </w:tcPr>
          <w:p w14:paraId="194272CB" w14:textId="77777777" w:rsidR="00EC73AB" w:rsidRDefault="00EC73AB" w:rsidP="00EC73AB"/>
        </w:tc>
      </w:tr>
    </w:tbl>
    <w:p w14:paraId="4776DA3D" w14:textId="134AF236" w:rsidR="006F1922" w:rsidRPr="006F1922" w:rsidRDefault="006F1922" w:rsidP="00586BC4">
      <w:pPr>
        <w:rPr>
          <w:b/>
        </w:rPr>
      </w:pPr>
      <w:r w:rsidRPr="006F1922">
        <w:rPr>
          <w:b/>
        </w:rPr>
        <w:t xml:space="preserve">Thesis </w:t>
      </w:r>
      <w:r w:rsidR="00BA6228">
        <w:rPr>
          <w:b/>
        </w:rPr>
        <w:t>Supervision</w:t>
      </w:r>
      <w:r w:rsidR="00285C23">
        <w:rPr>
          <w:b/>
        </w:rPr>
        <w:t xml:space="preserve"> </w:t>
      </w:r>
    </w:p>
    <w:p w14:paraId="359F3C97" w14:textId="77777777" w:rsidR="006F1922" w:rsidRDefault="006F1922" w:rsidP="006F1922">
      <w:pPr>
        <w:ind w:left="720"/>
      </w:pPr>
    </w:p>
    <w:p w14:paraId="56950599" w14:textId="4A12C8A8" w:rsidR="000B2EC5" w:rsidRDefault="000B2EC5" w:rsidP="00BD539F">
      <w:pPr>
        <w:ind w:left="360" w:hanging="360"/>
      </w:pPr>
      <w:r>
        <w:t xml:space="preserve">Gina Gwiazda ’22 </w:t>
      </w:r>
      <w:r w:rsidR="003E076C">
        <w:t>B.A./M.A. student: M.A. in Psychology ‘23</w:t>
      </w:r>
    </w:p>
    <w:p w14:paraId="0EBE9FF8" w14:textId="254D7ACD" w:rsidR="00ED7533" w:rsidRDefault="00ED7533" w:rsidP="00BD539F">
      <w:pPr>
        <w:ind w:left="360" w:hanging="360"/>
        <w:rPr>
          <w:i/>
          <w:iCs/>
        </w:rPr>
      </w:pPr>
      <w:r>
        <w:tab/>
        <w:t xml:space="preserve">Honors thesis: </w:t>
      </w:r>
      <w:r w:rsidR="006B51D7">
        <w:rPr>
          <w:i/>
          <w:iCs/>
        </w:rPr>
        <w:t xml:space="preserve">Can the left digit effect be reduced: Investigating an instructional intervention in number line estimation. </w:t>
      </w:r>
    </w:p>
    <w:p w14:paraId="0CE9A921" w14:textId="0A6DB47C" w:rsidR="003E076C" w:rsidRPr="003E076C" w:rsidRDefault="003E076C" w:rsidP="003E076C">
      <w:pPr>
        <w:ind w:left="360"/>
        <w:rPr>
          <w:i/>
          <w:iCs/>
        </w:rPr>
      </w:pPr>
      <w:r w:rsidRPr="003E076C">
        <w:t xml:space="preserve">M.A. </w:t>
      </w:r>
      <w:r>
        <w:t>t</w:t>
      </w:r>
      <w:r w:rsidRPr="003E076C">
        <w:t xml:space="preserve">hesis: </w:t>
      </w:r>
      <w:r>
        <w:rPr>
          <w:i/>
          <w:iCs/>
        </w:rPr>
        <w:t>Does gratitude influence moral licensing behavior?</w:t>
      </w:r>
    </w:p>
    <w:p w14:paraId="7A65944D" w14:textId="1E13537C" w:rsidR="00ED7533" w:rsidRDefault="00ED7533" w:rsidP="00BD539F">
      <w:pPr>
        <w:ind w:left="360" w:hanging="360"/>
      </w:pPr>
      <w:r>
        <w:t>Gillian Weeks ’22 B</w:t>
      </w:r>
      <w:r w:rsidR="003E076C">
        <w:t>.</w:t>
      </w:r>
      <w:r>
        <w:t>A</w:t>
      </w:r>
      <w:r w:rsidR="003E076C">
        <w:t>.</w:t>
      </w:r>
      <w:r>
        <w:t xml:space="preserve"> in Psychology</w:t>
      </w:r>
    </w:p>
    <w:p w14:paraId="7C83488C" w14:textId="237711CB" w:rsidR="00ED7533" w:rsidRPr="00ED7533" w:rsidRDefault="00ED7533" w:rsidP="00BD539F">
      <w:pPr>
        <w:ind w:left="360" w:hanging="360"/>
        <w:rPr>
          <w:i/>
          <w:iCs/>
        </w:rPr>
      </w:pPr>
      <w:r>
        <w:tab/>
        <w:t xml:space="preserve">Honors thesis: </w:t>
      </w:r>
      <w:r w:rsidR="0023556E">
        <w:rPr>
          <w:i/>
          <w:iCs/>
        </w:rPr>
        <w:t>Was I really that upset? The role of working memory in cognitive reappraisal.</w:t>
      </w:r>
      <w:r>
        <w:rPr>
          <w:i/>
          <w:iCs/>
        </w:rPr>
        <w:t xml:space="preserve"> </w:t>
      </w:r>
    </w:p>
    <w:p w14:paraId="4DC07452" w14:textId="6555BB11" w:rsidR="00BD539F" w:rsidRDefault="00BD539F" w:rsidP="00BD539F">
      <w:pPr>
        <w:ind w:left="360" w:hanging="360"/>
      </w:pPr>
      <w:r>
        <w:t>Julia Kirsch ’19, B</w:t>
      </w:r>
      <w:r w:rsidR="003E076C">
        <w:t>.</w:t>
      </w:r>
      <w:r>
        <w:t>A</w:t>
      </w:r>
      <w:r w:rsidR="003E076C">
        <w:t>.</w:t>
      </w:r>
      <w:r>
        <w:t xml:space="preserve"> in Psychology</w:t>
      </w:r>
    </w:p>
    <w:p w14:paraId="6B3B5A5C" w14:textId="64D3118E" w:rsidR="00BD539F" w:rsidRDefault="00BD539F" w:rsidP="00BD539F">
      <w:pPr>
        <w:ind w:left="360" w:hanging="360"/>
      </w:pPr>
      <w:r>
        <w:lastRenderedPageBreak/>
        <w:tab/>
        <w:t xml:space="preserve">Honors thesis: </w:t>
      </w:r>
      <w:r w:rsidR="00666DEB">
        <w:rPr>
          <w:i/>
        </w:rPr>
        <w:t>How indecisive individuals make decisions: Indecisiveness, decision representations, and decision perspectives.</w:t>
      </w:r>
    </w:p>
    <w:p w14:paraId="48B04076" w14:textId="3138B00B" w:rsidR="00BD539F" w:rsidRDefault="00BD539F" w:rsidP="00842166">
      <w:pPr>
        <w:ind w:left="360" w:hanging="360"/>
      </w:pPr>
      <w:r>
        <w:t>Mika Braun ’19, B</w:t>
      </w:r>
      <w:r w:rsidR="003E076C">
        <w:t>.</w:t>
      </w:r>
      <w:r>
        <w:t>A</w:t>
      </w:r>
      <w:r w:rsidR="003E076C">
        <w:t>.</w:t>
      </w:r>
      <w:r>
        <w:t xml:space="preserve"> in Psychology</w:t>
      </w:r>
    </w:p>
    <w:p w14:paraId="081B3CEB" w14:textId="35B3E5FE" w:rsidR="00BD539F" w:rsidRDefault="00BD539F" w:rsidP="00842166">
      <w:pPr>
        <w:ind w:left="360" w:hanging="360"/>
      </w:pPr>
      <w:r>
        <w:tab/>
        <w:t xml:space="preserve">Honors thesis: </w:t>
      </w:r>
      <w:r w:rsidR="00666DEB">
        <w:rPr>
          <w:i/>
        </w:rPr>
        <w:t>Exploring contributors to partition dependence in the consumer choice domain.</w:t>
      </w:r>
    </w:p>
    <w:p w14:paraId="28C448F4" w14:textId="704A0754" w:rsidR="00F46C8F" w:rsidRDefault="00F46C8F" w:rsidP="00842166">
      <w:pPr>
        <w:ind w:left="360" w:hanging="360"/>
      </w:pPr>
      <w:r>
        <w:t xml:space="preserve">Sydney </w:t>
      </w:r>
      <w:r w:rsidR="00295CEC">
        <w:t>Lolli ’15, B.A./M.A. student: M.A. i</w:t>
      </w:r>
      <w:r>
        <w:t xml:space="preserve">n Neuroscience and Behavior </w:t>
      </w:r>
      <w:r w:rsidR="00295CEC">
        <w:t>‘</w:t>
      </w:r>
      <w:r w:rsidR="003072A1">
        <w:t>16</w:t>
      </w:r>
    </w:p>
    <w:p w14:paraId="7549E7E5" w14:textId="18B94A8E" w:rsidR="00F46C8F" w:rsidRDefault="00AB3165" w:rsidP="00F46C8F">
      <w:pPr>
        <w:ind w:left="360"/>
      </w:pPr>
      <w:r>
        <w:t>Honors</w:t>
      </w:r>
      <w:r w:rsidR="00F57028">
        <w:t xml:space="preserve"> t</w:t>
      </w:r>
      <w:r w:rsidR="00F46C8F">
        <w:t xml:space="preserve">hesis: </w:t>
      </w:r>
      <w:r w:rsidR="00F46C8F" w:rsidRPr="00295CEC">
        <w:rPr>
          <w:i/>
        </w:rPr>
        <w:t>Maximizing tendency and alternative search in sequential decisions</w:t>
      </w:r>
      <w:r w:rsidR="00295CEC" w:rsidRPr="00295CEC">
        <w:rPr>
          <w:i/>
        </w:rPr>
        <w:t>.</w:t>
      </w:r>
    </w:p>
    <w:p w14:paraId="316C9FAB" w14:textId="1FB06847" w:rsidR="00295CEC" w:rsidRDefault="00F57028" w:rsidP="00F46C8F">
      <w:pPr>
        <w:ind w:left="360"/>
      </w:pPr>
      <w:r>
        <w:t>M.A. t</w:t>
      </w:r>
      <w:r w:rsidR="00F46C8F">
        <w:t>hesis:</w:t>
      </w:r>
      <w:r w:rsidR="00295CEC">
        <w:t xml:space="preserve"> </w:t>
      </w:r>
      <w:r w:rsidR="00405466">
        <w:rPr>
          <w:i/>
        </w:rPr>
        <w:t xml:space="preserve">Individual differences in </w:t>
      </w:r>
      <w:r w:rsidR="00295CEC" w:rsidRPr="00295CEC">
        <w:rPr>
          <w:i/>
        </w:rPr>
        <w:t>ERP co</w:t>
      </w:r>
      <w:r w:rsidR="00405466">
        <w:rPr>
          <w:i/>
        </w:rPr>
        <w:t>rrelates</w:t>
      </w:r>
      <w:r w:rsidR="00295CEC" w:rsidRPr="00295CEC">
        <w:rPr>
          <w:i/>
        </w:rPr>
        <w:t xml:space="preserve"> of </w:t>
      </w:r>
      <w:r w:rsidR="00405466">
        <w:rPr>
          <w:i/>
        </w:rPr>
        <w:t xml:space="preserve">delay </w:t>
      </w:r>
      <w:r w:rsidR="00295CEC" w:rsidRPr="00295CEC">
        <w:rPr>
          <w:i/>
        </w:rPr>
        <w:t>discounting</w:t>
      </w:r>
      <w:r w:rsidR="00405466">
        <w:t>.</w:t>
      </w:r>
    </w:p>
    <w:p w14:paraId="36F68E8F" w14:textId="77777777" w:rsidR="00295CEC" w:rsidRDefault="003F30F4" w:rsidP="00842166">
      <w:pPr>
        <w:ind w:left="360" w:hanging="360"/>
      </w:pPr>
      <w:r>
        <w:t>Emily Berman</w:t>
      </w:r>
      <w:r w:rsidR="00295CEC">
        <w:t xml:space="preserve"> ’13, B.A. in Neuroscience and Behavior</w:t>
      </w:r>
    </w:p>
    <w:p w14:paraId="46D19F94" w14:textId="2E998E9C" w:rsidR="004F283D" w:rsidRPr="001B42DD" w:rsidRDefault="00AB3165" w:rsidP="00295CEC">
      <w:pPr>
        <w:ind w:left="360"/>
        <w:rPr>
          <w:szCs w:val="24"/>
        </w:rPr>
      </w:pPr>
      <w:r>
        <w:t>Honors</w:t>
      </w:r>
      <w:r w:rsidR="00F57028">
        <w:t xml:space="preserve"> t</w:t>
      </w:r>
      <w:r w:rsidR="00295CEC">
        <w:t xml:space="preserve">hesis: </w:t>
      </w:r>
      <w:r w:rsidR="006D0483" w:rsidRPr="00295CEC">
        <w:rPr>
          <w:i/>
          <w:szCs w:val="24"/>
        </w:rPr>
        <w:t>Performanc</w:t>
      </w:r>
      <w:r w:rsidR="00295CEC" w:rsidRPr="00295CEC">
        <w:rPr>
          <w:i/>
          <w:szCs w:val="24"/>
        </w:rPr>
        <w:t>e on the Iowa Gambling Task in individuals with affect dysregulation.</w:t>
      </w:r>
    </w:p>
    <w:p w14:paraId="12CAB258" w14:textId="306620B6" w:rsidR="00295CEC" w:rsidRDefault="001575B5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Emma </w:t>
      </w:r>
      <w:proofErr w:type="spellStart"/>
      <w:r w:rsidRPr="001B42DD">
        <w:rPr>
          <w:szCs w:val="24"/>
        </w:rPr>
        <w:t>Weizenba</w:t>
      </w:r>
      <w:r w:rsidR="003F30F4" w:rsidRPr="001B42DD">
        <w:rPr>
          <w:szCs w:val="24"/>
        </w:rPr>
        <w:t>um</w:t>
      </w:r>
      <w:proofErr w:type="spellEnd"/>
      <w:r w:rsidR="00295CEC">
        <w:rPr>
          <w:szCs w:val="24"/>
        </w:rPr>
        <w:t xml:space="preserve"> ’13, B.A. in Psychology</w:t>
      </w:r>
    </w:p>
    <w:p w14:paraId="29A6A503" w14:textId="3EC1DDF6" w:rsidR="004F283D" w:rsidRPr="00295CEC" w:rsidRDefault="00AB3165" w:rsidP="00295CEC">
      <w:pPr>
        <w:ind w:left="360"/>
        <w:rPr>
          <w:i/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 w:rsidRPr="00295CEC">
        <w:rPr>
          <w:szCs w:val="24"/>
        </w:rPr>
        <w:t>hesis:</w:t>
      </w:r>
      <w:r w:rsidR="00295CEC">
        <w:rPr>
          <w:i/>
          <w:szCs w:val="24"/>
        </w:rPr>
        <w:t xml:space="preserve"> </w:t>
      </w:r>
      <w:r w:rsidR="006D0483" w:rsidRPr="00295CEC">
        <w:rPr>
          <w:i/>
          <w:szCs w:val="24"/>
        </w:rPr>
        <w:t>The relationship between maximization, indecisiveness, and information search in decision situations wit</w:t>
      </w:r>
      <w:r w:rsidR="00295CEC" w:rsidRPr="00295CEC">
        <w:rPr>
          <w:i/>
          <w:szCs w:val="24"/>
        </w:rPr>
        <w:t>h and without opportunity costs.</w:t>
      </w:r>
    </w:p>
    <w:p w14:paraId="4ABFDD85" w14:textId="77777777" w:rsidR="00295CEC" w:rsidRDefault="00FE757B" w:rsidP="00842166">
      <w:pPr>
        <w:ind w:left="360" w:hanging="360"/>
        <w:rPr>
          <w:szCs w:val="24"/>
        </w:rPr>
      </w:pPr>
      <w:r w:rsidRPr="001B42DD">
        <w:rPr>
          <w:szCs w:val="24"/>
        </w:rPr>
        <w:t>Chelsea Osterman</w:t>
      </w:r>
      <w:r w:rsidR="00295CEC">
        <w:rPr>
          <w:szCs w:val="24"/>
        </w:rPr>
        <w:t xml:space="preserve"> ’11, B.A. in Neuroscience and Behavior</w:t>
      </w:r>
    </w:p>
    <w:p w14:paraId="3DDBF1CF" w14:textId="24497E79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 w:rsidR="00295CEC" w:rsidRPr="00295CEC">
        <w:rPr>
          <w:i/>
          <w:szCs w:val="24"/>
        </w:rPr>
        <w:t>Decision making s</w:t>
      </w:r>
      <w:r w:rsidR="006D0483" w:rsidRPr="00295CEC">
        <w:rPr>
          <w:i/>
          <w:szCs w:val="24"/>
        </w:rPr>
        <w:t xml:space="preserve">kills </w:t>
      </w:r>
      <w:r w:rsidR="00295CEC" w:rsidRPr="00295CEC">
        <w:rPr>
          <w:i/>
          <w:szCs w:val="24"/>
        </w:rPr>
        <w:t>among individuals with disorders of affect r</w:t>
      </w:r>
      <w:r w:rsidR="006D0483" w:rsidRPr="00295CEC">
        <w:rPr>
          <w:i/>
          <w:szCs w:val="24"/>
        </w:rPr>
        <w:t>egulation</w:t>
      </w:r>
      <w:r w:rsidR="00295CEC" w:rsidRPr="00295CEC">
        <w:rPr>
          <w:i/>
          <w:szCs w:val="24"/>
        </w:rPr>
        <w:t>.</w:t>
      </w:r>
    </w:p>
    <w:p w14:paraId="54CAE77F" w14:textId="7BA6593A" w:rsidR="00295CEC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>Zachary LeClair</w:t>
      </w:r>
      <w:r w:rsidR="0085653C">
        <w:rPr>
          <w:szCs w:val="24"/>
        </w:rPr>
        <w:t xml:space="preserve"> ’10, B.A. i</w:t>
      </w:r>
      <w:r w:rsidR="00295CEC">
        <w:rPr>
          <w:szCs w:val="24"/>
        </w:rPr>
        <w:t>n Psychology</w:t>
      </w:r>
    </w:p>
    <w:p w14:paraId="3BECAD61" w14:textId="4FA7E972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>
        <w:rPr>
          <w:i/>
          <w:szCs w:val="24"/>
        </w:rPr>
        <w:t>I</w:t>
      </w:r>
      <w:r w:rsidR="006D0483" w:rsidRPr="00295CEC">
        <w:rPr>
          <w:i/>
          <w:szCs w:val="24"/>
        </w:rPr>
        <w:t>mpact of group decision making on indecisiveness-related decisional confidence</w:t>
      </w:r>
      <w:r w:rsidR="00295CEC" w:rsidRPr="00295CEC">
        <w:rPr>
          <w:i/>
          <w:szCs w:val="24"/>
        </w:rPr>
        <w:t>.</w:t>
      </w:r>
    </w:p>
    <w:p w14:paraId="1C95DB3D" w14:textId="2F119334" w:rsidR="00AB3165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Steven </w:t>
      </w:r>
      <w:proofErr w:type="spellStart"/>
      <w:r w:rsidRPr="001B42DD">
        <w:rPr>
          <w:szCs w:val="24"/>
        </w:rPr>
        <w:t>Wengrovitz</w:t>
      </w:r>
      <w:proofErr w:type="spellEnd"/>
      <w:r w:rsidRPr="001B42DD">
        <w:rPr>
          <w:szCs w:val="24"/>
        </w:rPr>
        <w:t xml:space="preserve"> </w:t>
      </w:r>
      <w:r w:rsidR="00295CEC">
        <w:rPr>
          <w:szCs w:val="24"/>
        </w:rPr>
        <w:t xml:space="preserve">’05, B.A. and </w:t>
      </w:r>
      <w:r w:rsidR="00F57028">
        <w:rPr>
          <w:szCs w:val="24"/>
        </w:rPr>
        <w:t xml:space="preserve">(2-year) </w:t>
      </w:r>
      <w:r w:rsidR="00295CEC">
        <w:rPr>
          <w:szCs w:val="24"/>
        </w:rPr>
        <w:t xml:space="preserve">M.A. student: </w:t>
      </w:r>
      <w:r w:rsidR="006F1922" w:rsidRPr="001B42DD">
        <w:rPr>
          <w:szCs w:val="24"/>
        </w:rPr>
        <w:t>M</w:t>
      </w:r>
      <w:r w:rsidR="00F57028">
        <w:rPr>
          <w:szCs w:val="24"/>
        </w:rPr>
        <w:t>.</w:t>
      </w:r>
      <w:r w:rsidR="006F1922" w:rsidRPr="001B42DD">
        <w:rPr>
          <w:szCs w:val="24"/>
        </w:rPr>
        <w:t>A</w:t>
      </w:r>
      <w:r w:rsidR="00F57028">
        <w:rPr>
          <w:szCs w:val="24"/>
        </w:rPr>
        <w:t>.</w:t>
      </w:r>
      <w:r w:rsidR="006F1922" w:rsidRPr="001B42DD">
        <w:rPr>
          <w:szCs w:val="24"/>
        </w:rPr>
        <w:t xml:space="preserve"> </w:t>
      </w:r>
      <w:r w:rsidR="00295CEC">
        <w:rPr>
          <w:szCs w:val="24"/>
        </w:rPr>
        <w:t xml:space="preserve">in Psychology </w:t>
      </w:r>
      <w:r w:rsidR="00AB3165">
        <w:rPr>
          <w:szCs w:val="24"/>
        </w:rPr>
        <w:t>‘07</w:t>
      </w:r>
      <w:r w:rsidR="006F1922" w:rsidRPr="001B42DD">
        <w:rPr>
          <w:szCs w:val="24"/>
        </w:rPr>
        <w:t xml:space="preserve"> </w:t>
      </w:r>
    </w:p>
    <w:p w14:paraId="7E72B876" w14:textId="405C6700" w:rsidR="006D0483" w:rsidRPr="001B42DD" w:rsidRDefault="00F57028" w:rsidP="00AB3165">
      <w:pPr>
        <w:ind w:left="360"/>
        <w:rPr>
          <w:szCs w:val="24"/>
        </w:rPr>
      </w:pPr>
      <w:r>
        <w:rPr>
          <w:szCs w:val="24"/>
        </w:rPr>
        <w:t>M.A. t</w:t>
      </w:r>
      <w:r w:rsidR="00AB3165">
        <w:rPr>
          <w:szCs w:val="24"/>
        </w:rPr>
        <w:t xml:space="preserve">hesis: </w:t>
      </w:r>
      <w:r w:rsidR="00AB3165" w:rsidRPr="00AB3165">
        <w:rPr>
          <w:i/>
          <w:szCs w:val="24"/>
        </w:rPr>
        <w:t>To choose or not to choose: The effects of conflict and risk on c</w:t>
      </w:r>
      <w:r w:rsidR="006D0483" w:rsidRPr="00AB3165">
        <w:rPr>
          <w:i/>
          <w:szCs w:val="24"/>
        </w:rPr>
        <w:t>hoic</w:t>
      </w:r>
      <w:r w:rsidR="00AB3165" w:rsidRPr="00AB3165">
        <w:rPr>
          <w:i/>
          <w:szCs w:val="24"/>
        </w:rPr>
        <w:t>e d</w:t>
      </w:r>
      <w:r w:rsidR="006D0483" w:rsidRPr="00AB3165">
        <w:rPr>
          <w:i/>
          <w:szCs w:val="24"/>
        </w:rPr>
        <w:t>eferral</w:t>
      </w:r>
      <w:r w:rsidR="00AB3165" w:rsidRPr="00AB3165">
        <w:rPr>
          <w:i/>
          <w:szCs w:val="24"/>
        </w:rPr>
        <w:t>.</w:t>
      </w:r>
    </w:p>
    <w:p w14:paraId="400DA758" w14:textId="6D3B5D37" w:rsidR="00AB3165" w:rsidRDefault="00AB3165" w:rsidP="00842166">
      <w:pPr>
        <w:ind w:left="360" w:hanging="360"/>
      </w:pPr>
      <w:r>
        <w:t>Rebecca Gould ‘</w:t>
      </w:r>
      <w:r w:rsidR="00DF3C39">
        <w:t>05</w:t>
      </w:r>
      <w:r w:rsidR="006F1922">
        <w:t xml:space="preserve">, </w:t>
      </w:r>
      <w:r w:rsidR="00F57028">
        <w:t>B.A. in Psychology</w:t>
      </w:r>
      <w:r>
        <w:t xml:space="preserve">  </w:t>
      </w:r>
    </w:p>
    <w:p w14:paraId="2FCA9878" w14:textId="6F698C00" w:rsidR="004F283D" w:rsidRDefault="00F57028" w:rsidP="00AB3165">
      <w:pPr>
        <w:ind w:left="360"/>
      </w:pPr>
      <w:r>
        <w:t>Honors t</w:t>
      </w:r>
      <w:r w:rsidR="00AB3165">
        <w:t xml:space="preserve">hesis: </w:t>
      </w:r>
      <w:r w:rsidR="001B42DD" w:rsidRPr="00AB3165">
        <w:rPr>
          <w:i/>
        </w:rPr>
        <w:t>Impact of value clarity on decision strategy.</w:t>
      </w:r>
    </w:p>
    <w:p w14:paraId="1E270FEA" w14:textId="77777777" w:rsidR="00AB3165" w:rsidRDefault="00AB3165" w:rsidP="00842166">
      <w:pPr>
        <w:ind w:left="360" w:hanging="360"/>
      </w:pPr>
      <w:r>
        <w:t>Jessica Jacobson ‘0</w:t>
      </w:r>
      <w:r w:rsidR="00DF3C39">
        <w:t>5,</w:t>
      </w:r>
      <w:r w:rsidR="001B42DD" w:rsidRPr="001B42DD">
        <w:t xml:space="preserve"> </w:t>
      </w:r>
      <w:r>
        <w:t>B.A. in Psychology</w:t>
      </w:r>
    </w:p>
    <w:p w14:paraId="273E9E67" w14:textId="5DB1B278" w:rsidR="00D53583" w:rsidRPr="00676962" w:rsidRDefault="00F57028" w:rsidP="00676962">
      <w:pPr>
        <w:ind w:left="360"/>
        <w:rPr>
          <w:i/>
        </w:rPr>
      </w:pPr>
      <w:r>
        <w:t>Honors t</w:t>
      </w:r>
      <w:r w:rsidR="00AB3165">
        <w:t xml:space="preserve">hesis: </w:t>
      </w:r>
      <w:r w:rsidR="001B42DD" w:rsidRPr="00AB3165">
        <w:rPr>
          <w:i/>
        </w:rPr>
        <w:t>Individual differences in value reconstruction through decision making.</w:t>
      </w:r>
    </w:p>
    <w:p w14:paraId="50AA1800" w14:textId="30924EC2" w:rsidR="00AB3165" w:rsidRDefault="00285C23" w:rsidP="00AB3165">
      <w:pPr>
        <w:ind w:left="360" w:hanging="360"/>
      </w:pPr>
      <w:r w:rsidRPr="00F57028">
        <w:t xml:space="preserve">Ying </w:t>
      </w:r>
      <w:proofErr w:type="spellStart"/>
      <w:r w:rsidRPr="00F57028">
        <w:t>Xiong</w:t>
      </w:r>
      <w:proofErr w:type="spellEnd"/>
      <w:r w:rsidRPr="00F57028">
        <w:t xml:space="preserve"> </w:t>
      </w:r>
      <w:r w:rsidR="00F57028" w:rsidRPr="00F57028">
        <w:t>’04, B.A./M.A. student: M.A. in Psychology ‘05</w:t>
      </w:r>
    </w:p>
    <w:p w14:paraId="0C1F8625" w14:textId="31693E3B" w:rsidR="004F283D" w:rsidRPr="00AB3165" w:rsidRDefault="00F57028" w:rsidP="00AB3165">
      <w:pPr>
        <w:ind w:left="360"/>
        <w:rPr>
          <w:i/>
        </w:rPr>
      </w:pPr>
      <w:r>
        <w:t>M.A. t</w:t>
      </w:r>
      <w:r w:rsidR="00AB3165">
        <w:t xml:space="preserve">hesis: </w:t>
      </w:r>
      <w:r w:rsidR="00AB3165" w:rsidRPr="00AB3165">
        <w:rPr>
          <w:i/>
        </w:rPr>
        <w:t>I</w:t>
      </w:r>
      <w:r w:rsidR="001B42DD" w:rsidRPr="00AB3165">
        <w:rPr>
          <w:i/>
        </w:rPr>
        <w:t>ndecisiveness and information search in a complex decision situation</w:t>
      </w:r>
      <w:r w:rsidR="00AB3165" w:rsidRPr="00AB3165">
        <w:rPr>
          <w:i/>
        </w:rPr>
        <w:t>.</w:t>
      </w:r>
      <w:r w:rsidR="001B42DD" w:rsidRPr="00AB3165">
        <w:rPr>
          <w:i/>
        </w:rPr>
        <w:t xml:space="preserve"> </w:t>
      </w:r>
    </w:p>
    <w:p w14:paraId="1D1E44C0" w14:textId="323DB27D" w:rsidR="00AB3165" w:rsidRDefault="00C27DC6" w:rsidP="00842166">
      <w:pPr>
        <w:ind w:left="360" w:hanging="360"/>
      </w:pPr>
      <w:r>
        <w:t>Sam Fentress</w:t>
      </w:r>
      <w:r w:rsidR="00AB3165">
        <w:t xml:space="preserve"> ’04, B.A. in Cognitive Science</w:t>
      </w:r>
      <w:r>
        <w:t xml:space="preserve"> </w:t>
      </w:r>
      <w:r w:rsidR="00AB3165">
        <w:t>(co-advisor)</w:t>
      </w:r>
    </w:p>
    <w:p w14:paraId="7A7F7DFA" w14:textId="4D9D2E2E" w:rsidR="004F283D" w:rsidRPr="00405466" w:rsidRDefault="00F57028" w:rsidP="00405466">
      <w:pPr>
        <w:ind w:left="360"/>
        <w:rPr>
          <w:i/>
        </w:rPr>
      </w:pPr>
      <w:r>
        <w:t xml:space="preserve">Honors thesis: </w:t>
      </w:r>
      <w:r w:rsidR="00842166" w:rsidRPr="00AB3165">
        <w:rPr>
          <w:i/>
        </w:rPr>
        <w:t>Seeing concepts: Dimensions in perception and cognition</w:t>
      </w:r>
      <w:r w:rsidR="00AB3165" w:rsidRPr="00AB3165">
        <w:rPr>
          <w:i/>
        </w:rPr>
        <w:t>.</w:t>
      </w:r>
    </w:p>
    <w:p w14:paraId="0F07AED4" w14:textId="77777777" w:rsidR="007F2664" w:rsidRDefault="007F2664" w:rsidP="004F283D">
      <w:pPr>
        <w:tabs>
          <w:tab w:val="left" w:pos="6390"/>
        </w:tabs>
        <w:rPr>
          <w:b/>
        </w:rPr>
      </w:pPr>
    </w:p>
    <w:p w14:paraId="77C7F9BE" w14:textId="4277F53B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t>Postdoctoral Research Supervision</w:t>
      </w:r>
    </w:p>
    <w:p w14:paraId="4DC4D86C" w14:textId="77777777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tab/>
      </w:r>
    </w:p>
    <w:p w14:paraId="1F9E321C" w14:textId="28D8E7AF" w:rsidR="006F59CC" w:rsidRDefault="00676962" w:rsidP="006F59CC">
      <w:pPr>
        <w:tabs>
          <w:tab w:val="left" w:pos="6390"/>
        </w:tabs>
        <w:ind w:left="720" w:hanging="720"/>
      </w:pPr>
      <w:proofErr w:type="spellStart"/>
      <w:r>
        <w:t>Chenmu</w:t>
      </w:r>
      <w:proofErr w:type="spellEnd"/>
      <w:r>
        <w:t xml:space="preserve"> (</w:t>
      </w:r>
      <w:r w:rsidR="006F59CC">
        <w:t>Julia</w:t>
      </w:r>
      <w:r>
        <w:t>)</w:t>
      </w:r>
      <w:r w:rsidR="006F59CC">
        <w:t xml:space="preserve"> Xing (2016-</w:t>
      </w:r>
      <w:r w:rsidR="005802BB">
        <w:t>2019</w:t>
      </w:r>
      <w:r w:rsidR="006F59CC">
        <w:t>; co-advisor with Dr. Hilary Barth)</w:t>
      </w:r>
    </w:p>
    <w:p w14:paraId="13AF7E61" w14:textId="77777777" w:rsidR="004F283D" w:rsidRDefault="004F283D" w:rsidP="004F283D">
      <w:pPr>
        <w:tabs>
          <w:tab w:val="left" w:pos="6390"/>
        </w:tabs>
        <w:ind w:left="720" w:hanging="720"/>
      </w:pPr>
      <w:r>
        <w:t xml:space="preserve">Mariah </w:t>
      </w:r>
      <w:proofErr w:type="spellStart"/>
      <w:r>
        <w:t>Schug</w:t>
      </w:r>
      <w:proofErr w:type="spellEnd"/>
      <w:r>
        <w:t xml:space="preserve"> (2008-2010; co-advisor with Dr. Hilary Barth and Dr. Anna Shusterman)</w:t>
      </w:r>
    </w:p>
    <w:p w14:paraId="70B80E9B" w14:textId="77777777" w:rsidR="006F59CC" w:rsidRDefault="006F59CC" w:rsidP="00F353E2">
      <w:pPr>
        <w:rPr>
          <w:b/>
        </w:rPr>
      </w:pPr>
    </w:p>
    <w:p w14:paraId="55A91D83" w14:textId="4845A762" w:rsidR="00F353E2" w:rsidRPr="006F1922" w:rsidRDefault="00F353E2" w:rsidP="00F353E2">
      <w:pPr>
        <w:rPr>
          <w:b/>
        </w:rPr>
      </w:pPr>
      <w:r>
        <w:rPr>
          <w:b/>
        </w:rPr>
        <w:t xml:space="preserve">Undergraduate </w:t>
      </w:r>
      <w:r w:rsidR="006C7C0C">
        <w:rPr>
          <w:b/>
        </w:rPr>
        <w:t xml:space="preserve">Thesis Reading </w:t>
      </w:r>
    </w:p>
    <w:p w14:paraId="53DE0C10" w14:textId="77777777" w:rsidR="00F353E2" w:rsidRDefault="00F353E2" w:rsidP="00F353E2"/>
    <w:p w14:paraId="2B0B8F1D" w14:textId="02DBAA01" w:rsidR="00210827" w:rsidRPr="00210827" w:rsidRDefault="00210827" w:rsidP="00F353E2">
      <w:pPr>
        <w:rPr>
          <w:i/>
        </w:rPr>
      </w:pPr>
      <w:r>
        <w:rPr>
          <w:i/>
        </w:rPr>
        <w:t>Undergraduate honors thesis</w:t>
      </w:r>
      <w:r w:rsidRPr="00210827">
        <w:rPr>
          <w:i/>
        </w:rPr>
        <w:t xml:space="preserve"> in Psychology at Wesleyan unless otherwise noted.</w:t>
      </w:r>
    </w:p>
    <w:p w14:paraId="757E19E8" w14:textId="77777777" w:rsidR="00210827" w:rsidRDefault="00210827" w:rsidP="00F353E2"/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050"/>
      </w:tblGrid>
      <w:tr w:rsidR="00FE4F6F" w14:paraId="0FAD61D2" w14:textId="77777777" w:rsidTr="00FE4F6F">
        <w:tc>
          <w:tcPr>
            <w:tcW w:w="3438" w:type="dxa"/>
          </w:tcPr>
          <w:p w14:paraId="6CEAC5A6" w14:textId="06A6F8A6" w:rsidR="00451FBF" w:rsidRPr="00451FBF" w:rsidRDefault="00A24C6E" w:rsidP="002209ED">
            <w:r>
              <w:t>Feder</w:t>
            </w:r>
            <w:r w:rsidR="00451FBF">
              <w:t>ico Somaini</w:t>
            </w:r>
            <w:r w:rsidR="00451FBF" w:rsidRPr="00D90169">
              <w:rPr>
                <w:vertAlign w:val="superscript"/>
              </w:rPr>
              <w:t>1</w:t>
            </w:r>
            <w:r w:rsidR="00451FBF">
              <w:t>, 2022-2023</w:t>
            </w:r>
          </w:p>
          <w:p w14:paraId="5328E79C" w14:textId="7144C412" w:rsidR="00451FBF" w:rsidRPr="00451FBF" w:rsidRDefault="00451FBF" w:rsidP="002209ED">
            <w:r>
              <w:t>Hannah Lewis</w:t>
            </w:r>
            <w:r w:rsidRPr="00D90169">
              <w:rPr>
                <w:vertAlign w:val="superscript"/>
              </w:rPr>
              <w:t>5</w:t>
            </w:r>
            <w:r>
              <w:t>, 2022-2023</w:t>
            </w:r>
          </w:p>
          <w:p w14:paraId="25F59D8B" w14:textId="6820F376" w:rsidR="00323927" w:rsidRPr="00323927" w:rsidRDefault="00323927" w:rsidP="002209ED">
            <w:r>
              <w:t>Abigail Stein</w:t>
            </w:r>
            <w:r>
              <w:rPr>
                <w:vertAlign w:val="superscript"/>
              </w:rPr>
              <w:t>1</w:t>
            </w:r>
            <w:r>
              <w:t>, 2021-2022</w:t>
            </w:r>
          </w:p>
          <w:p w14:paraId="49F3D714" w14:textId="55833784" w:rsidR="00323927" w:rsidRDefault="00323927" w:rsidP="002209ED">
            <w:r>
              <w:t>Lilley Gallagher</w:t>
            </w:r>
            <w:r>
              <w:rPr>
                <w:vertAlign w:val="superscript"/>
              </w:rPr>
              <w:t>4</w:t>
            </w:r>
            <w:r>
              <w:t>, 2021-2022</w:t>
            </w:r>
          </w:p>
          <w:p w14:paraId="39FABBC6" w14:textId="09457DB2" w:rsidR="002209ED" w:rsidRDefault="002209ED" w:rsidP="002209ED">
            <w:r>
              <w:t>Katie Vasquez, 2019-2020</w:t>
            </w:r>
          </w:p>
          <w:p w14:paraId="333E02FE" w14:textId="651A475B" w:rsidR="00533533" w:rsidRDefault="00533533" w:rsidP="007E2DAC">
            <w:r>
              <w:t xml:space="preserve">Jenny </w:t>
            </w:r>
            <w:proofErr w:type="spellStart"/>
            <w:r>
              <w:t>Chelmow</w:t>
            </w:r>
            <w:proofErr w:type="spellEnd"/>
            <w:r>
              <w:t>, 2018-2019</w:t>
            </w:r>
          </w:p>
          <w:p w14:paraId="4B9072A6" w14:textId="0B5C0AE2" w:rsidR="007258D1" w:rsidRDefault="007258D1" w:rsidP="007E2DAC">
            <w:proofErr w:type="spellStart"/>
            <w:r>
              <w:t>Dominoe</w:t>
            </w:r>
            <w:proofErr w:type="spellEnd"/>
            <w:r>
              <w:t xml:space="preserve"> Jones</w:t>
            </w:r>
            <w:r w:rsidR="00533533">
              <w:t>,</w:t>
            </w:r>
            <w:r>
              <w:t xml:space="preserve"> 2018-2019</w:t>
            </w:r>
          </w:p>
          <w:p w14:paraId="28CD7CE0" w14:textId="673EEC23" w:rsidR="009F3E46" w:rsidRDefault="009F3E46" w:rsidP="007E2DAC">
            <w:proofErr w:type="spellStart"/>
            <w:r>
              <w:t>Tedra</w:t>
            </w:r>
            <w:proofErr w:type="spellEnd"/>
            <w:r>
              <w:t xml:space="preserve"> James, 2017-2018</w:t>
            </w:r>
          </w:p>
          <w:p w14:paraId="1BDE79C5" w14:textId="1EDEDFDD" w:rsidR="00906806" w:rsidRDefault="00906806" w:rsidP="007E2DAC">
            <w:r>
              <w:t>Harim Jung</w:t>
            </w:r>
            <w:r w:rsidR="009F3E46">
              <w:t>,</w:t>
            </w:r>
            <w:r>
              <w:t xml:space="preserve"> 2015-2016</w:t>
            </w:r>
          </w:p>
          <w:p w14:paraId="7F881140" w14:textId="13C8D4C0" w:rsidR="00906806" w:rsidRDefault="00906806" w:rsidP="007E2DAC">
            <w:r>
              <w:t>Tanya Horwitz, 2015-2016</w:t>
            </w:r>
          </w:p>
          <w:p w14:paraId="3894EBBB" w14:textId="7CE33455" w:rsidR="00FE4F6F" w:rsidRDefault="00FE4F6F" w:rsidP="007E2DAC">
            <w:r>
              <w:lastRenderedPageBreak/>
              <w:t>Isis Chen, 2014-2015</w:t>
            </w:r>
          </w:p>
          <w:p w14:paraId="44244345" w14:textId="28F73BA3" w:rsidR="00FE4F6F" w:rsidRDefault="00FE4F6F" w:rsidP="00EB43A4">
            <w:proofErr w:type="spellStart"/>
            <w:r>
              <w:t>Ema</w:t>
            </w:r>
            <w:proofErr w:type="spellEnd"/>
            <w:r>
              <w:t xml:space="preserve"> Tanovic, 2013-2014</w:t>
            </w:r>
          </w:p>
          <w:p w14:paraId="3E357BD8" w14:textId="31D6768A" w:rsidR="00FE4F6F" w:rsidRDefault="00FE4F6F" w:rsidP="00EB43A4">
            <w:proofErr w:type="spellStart"/>
            <w:r>
              <w:t>Oufei</w:t>
            </w:r>
            <w:proofErr w:type="spellEnd"/>
            <w:r>
              <w:t xml:space="preserve"> Dong, 2012-2013</w:t>
            </w:r>
          </w:p>
          <w:p w14:paraId="24DCD5C7" w14:textId="0B8E6693" w:rsidR="00FE4F6F" w:rsidRDefault="00FE4F6F" w:rsidP="00EB43A4">
            <w:r>
              <w:t>Emilie George</w:t>
            </w:r>
            <w:r w:rsidRPr="005A1F9B">
              <w:rPr>
                <w:vertAlign w:val="superscript"/>
              </w:rPr>
              <w:t>1</w:t>
            </w:r>
            <w:r>
              <w:t xml:space="preserve">, 2012-2013  </w:t>
            </w:r>
          </w:p>
          <w:p w14:paraId="4701F1A2" w14:textId="7101D217" w:rsidR="00FE4F6F" w:rsidRDefault="00FE4F6F" w:rsidP="00EB43A4">
            <w:r>
              <w:t xml:space="preserve">Ellen Bartolini, 2010-2011  </w:t>
            </w:r>
          </w:p>
          <w:p w14:paraId="309FB27D" w14:textId="6DE5C180" w:rsidR="00FE4F6F" w:rsidRDefault="00FE4F6F" w:rsidP="00EB43A4">
            <w:r>
              <w:t xml:space="preserve">Katie </w:t>
            </w:r>
            <w:proofErr w:type="spellStart"/>
            <w:r>
              <w:t>DaCruz</w:t>
            </w:r>
            <w:proofErr w:type="spellEnd"/>
            <w:r>
              <w:t xml:space="preserve">, 2010-2011  </w:t>
            </w:r>
          </w:p>
          <w:p w14:paraId="798F28B1" w14:textId="223D432A" w:rsidR="00FE4F6F" w:rsidRDefault="00FE4F6F" w:rsidP="00EB43A4">
            <w:r>
              <w:t xml:space="preserve">Leah </w:t>
            </w:r>
            <w:proofErr w:type="spellStart"/>
            <w:r>
              <w:t>Shesler</w:t>
            </w:r>
            <w:proofErr w:type="spellEnd"/>
            <w:r>
              <w:t xml:space="preserve">, 2010-2011  </w:t>
            </w:r>
          </w:p>
          <w:p w14:paraId="4081C4C5" w14:textId="385F9F14" w:rsidR="00FE4F6F" w:rsidRPr="00552909" w:rsidRDefault="00FE4F6F" w:rsidP="00906806">
            <w:r>
              <w:t xml:space="preserve">Martine </w:t>
            </w:r>
            <w:proofErr w:type="spellStart"/>
            <w:r>
              <w:t>Seiden</w:t>
            </w:r>
            <w:proofErr w:type="spellEnd"/>
            <w:r>
              <w:t xml:space="preserve">, 2010-2011  </w:t>
            </w:r>
          </w:p>
        </w:tc>
        <w:tc>
          <w:tcPr>
            <w:tcW w:w="4050" w:type="dxa"/>
          </w:tcPr>
          <w:p w14:paraId="1A3170BD" w14:textId="77777777" w:rsidR="009944F8" w:rsidRDefault="009944F8" w:rsidP="009944F8">
            <w:r>
              <w:lastRenderedPageBreak/>
              <w:t xml:space="preserve">Kacey </w:t>
            </w:r>
            <w:proofErr w:type="spellStart"/>
            <w:r>
              <w:t>Wochna</w:t>
            </w:r>
            <w:proofErr w:type="spellEnd"/>
            <w:r>
              <w:t xml:space="preserve">, 2009-2010  </w:t>
            </w:r>
          </w:p>
          <w:p w14:paraId="75BEC0C6" w14:textId="77777777" w:rsidR="009944F8" w:rsidRDefault="009944F8" w:rsidP="009944F8">
            <w:r>
              <w:t xml:space="preserve">Senna Georges, 2009-2010  </w:t>
            </w:r>
          </w:p>
          <w:p w14:paraId="336F1176" w14:textId="77777777" w:rsidR="00451FBF" w:rsidRDefault="009944F8" w:rsidP="009944F8">
            <w:r>
              <w:t xml:space="preserve">Rachel Berkowitz, 2008-2009  </w:t>
            </w:r>
          </w:p>
          <w:p w14:paraId="69F33BCC" w14:textId="33328041" w:rsidR="00906806" w:rsidRDefault="00906806" w:rsidP="009944F8">
            <w:r>
              <w:t xml:space="preserve">Kirsten </w:t>
            </w:r>
            <w:proofErr w:type="spellStart"/>
            <w:r>
              <w:t>Sharpes</w:t>
            </w:r>
            <w:proofErr w:type="spellEnd"/>
            <w:r>
              <w:t>, 2007-2008</w:t>
            </w:r>
          </w:p>
          <w:p w14:paraId="2A71CEAD" w14:textId="28707EEB" w:rsidR="00FE4F6F" w:rsidRDefault="00FE4F6F" w:rsidP="009944F8">
            <w:pPr>
              <w:ind w:right="-378"/>
            </w:pPr>
            <w:r>
              <w:t xml:space="preserve">Melanie </w:t>
            </w:r>
            <w:proofErr w:type="spellStart"/>
            <w:r>
              <w:t>Cherng</w:t>
            </w:r>
            <w:proofErr w:type="spellEnd"/>
            <w:r>
              <w:t xml:space="preserve">, 2007-2008  </w:t>
            </w:r>
          </w:p>
          <w:p w14:paraId="5826F68A" w14:textId="7EC1B44A" w:rsidR="00FE4F6F" w:rsidRPr="007E2DAC" w:rsidRDefault="00FE4F6F" w:rsidP="009944F8">
            <w:r>
              <w:t>Henny Admoni</w:t>
            </w:r>
            <w:r>
              <w:rPr>
                <w:vertAlign w:val="superscript"/>
              </w:rPr>
              <w:t>2</w:t>
            </w:r>
            <w:r>
              <w:t xml:space="preserve">, 2007-2008 </w:t>
            </w:r>
          </w:p>
          <w:p w14:paraId="69CCE84B" w14:textId="682E808E" w:rsidR="00FE4F6F" w:rsidRDefault="00FE4F6F" w:rsidP="009944F8">
            <w:r>
              <w:t xml:space="preserve">Brittany </w:t>
            </w:r>
            <w:proofErr w:type="spellStart"/>
            <w:r>
              <w:t>Speisman</w:t>
            </w:r>
            <w:proofErr w:type="spellEnd"/>
            <w:r>
              <w:t xml:space="preserve">, 2006-2007  </w:t>
            </w:r>
          </w:p>
          <w:p w14:paraId="74F8861F" w14:textId="5B06A339" w:rsidR="00FE4F6F" w:rsidRDefault="00FE4F6F" w:rsidP="009944F8">
            <w:r>
              <w:t>Andrew Bleeker</w:t>
            </w:r>
            <w:r>
              <w:rPr>
                <w:vertAlign w:val="superscript"/>
              </w:rPr>
              <w:t>3</w:t>
            </w:r>
            <w:r>
              <w:t xml:space="preserve">, 2007-2007  </w:t>
            </w:r>
          </w:p>
          <w:p w14:paraId="7D3E3D48" w14:textId="28B0A12B" w:rsidR="00FE4F6F" w:rsidRDefault="00FE4F6F" w:rsidP="009944F8">
            <w:r>
              <w:t xml:space="preserve">Eleanor Terry, 2004-2005  </w:t>
            </w:r>
          </w:p>
          <w:p w14:paraId="57C1F442" w14:textId="1B23B1D6" w:rsidR="00FE4F6F" w:rsidRPr="007E2DAC" w:rsidRDefault="00FE4F6F" w:rsidP="009944F8">
            <w:r>
              <w:t>Leah Pransky</w:t>
            </w:r>
            <w:r>
              <w:rPr>
                <w:vertAlign w:val="superscript"/>
              </w:rPr>
              <w:t>1</w:t>
            </w:r>
            <w:r>
              <w:t xml:space="preserve">, 2003-2004 </w:t>
            </w:r>
          </w:p>
          <w:p w14:paraId="46C4609E" w14:textId="436A0F98" w:rsidR="00FE4F6F" w:rsidRDefault="00FE4F6F" w:rsidP="009944F8">
            <w:r>
              <w:lastRenderedPageBreak/>
              <w:t xml:space="preserve">Morgan Philbin, 2003-2004 </w:t>
            </w:r>
          </w:p>
          <w:p w14:paraId="76BB62AA" w14:textId="56E5248A" w:rsidR="00FE4F6F" w:rsidRDefault="00FE4F6F" w:rsidP="009944F8">
            <w:r>
              <w:t xml:space="preserve">Alexandra </w:t>
            </w:r>
            <w:proofErr w:type="spellStart"/>
            <w:r>
              <w:t>Sedlovskaya</w:t>
            </w:r>
            <w:proofErr w:type="spellEnd"/>
            <w:r>
              <w:t xml:space="preserve">, 2003-2004   </w:t>
            </w:r>
          </w:p>
          <w:p w14:paraId="0DC508B9" w14:textId="2FB7B8AC" w:rsidR="00FE4F6F" w:rsidRDefault="00FE4F6F" w:rsidP="009944F8">
            <w:r>
              <w:t xml:space="preserve">Jeffrey </w:t>
            </w:r>
            <w:proofErr w:type="spellStart"/>
            <w:r>
              <w:t>Berko</w:t>
            </w:r>
            <w:proofErr w:type="spellEnd"/>
            <w:r>
              <w:t xml:space="preserve">, 2002-2003  </w:t>
            </w:r>
          </w:p>
          <w:p w14:paraId="5AEC6983" w14:textId="36345F99" w:rsidR="00FE4F6F" w:rsidRDefault="00FE4F6F" w:rsidP="009944F8">
            <w:r>
              <w:t xml:space="preserve">Timothy Harrington, 2002-2003  </w:t>
            </w:r>
          </w:p>
          <w:p w14:paraId="3A98AB4B" w14:textId="12444481" w:rsidR="00FE4F6F" w:rsidRDefault="00FE4F6F" w:rsidP="009944F8">
            <w:r>
              <w:t xml:space="preserve">Benjamin </w:t>
            </w:r>
            <w:proofErr w:type="spellStart"/>
            <w:r>
              <w:t>Teaford</w:t>
            </w:r>
            <w:proofErr w:type="spellEnd"/>
            <w:r>
              <w:t xml:space="preserve">, 2002-2003  </w:t>
            </w:r>
          </w:p>
          <w:p w14:paraId="72312B42" w14:textId="0206C101" w:rsidR="00FE4F6F" w:rsidRDefault="00FE4F6F" w:rsidP="004F283D"/>
        </w:tc>
      </w:tr>
      <w:tr w:rsidR="00906806" w14:paraId="23C51225" w14:textId="77777777" w:rsidTr="00FE4F6F">
        <w:tc>
          <w:tcPr>
            <w:tcW w:w="3438" w:type="dxa"/>
          </w:tcPr>
          <w:p w14:paraId="355481D6" w14:textId="77777777" w:rsidR="00906806" w:rsidRDefault="00906806" w:rsidP="007E2DAC"/>
        </w:tc>
        <w:tc>
          <w:tcPr>
            <w:tcW w:w="4050" w:type="dxa"/>
          </w:tcPr>
          <w:p w14:paraId="0605B388" w14:textId="77777777" w:rsidR="00906806" w:rsidRDefault="00906806" w:rsidP="00906806"/>
        </w:tc>
      </w:tr>
    </w:tbl>
    <w:p w14:paraId="27DB0495" w14:textId="4EECA91F" w:rsidR="005A1F9B" w:rsidRPr="00451FBF" w:rsidRDefault="005A1F9B" w:rsidP="00F353E2">
      <w:r>
        <w:rPr>
          <w:vertAlign w:val="superscript"/>
        </w:rPr>
        <w:t>1</w:t>
      </w:r>
      <w:r>
        <w:t xml:space="preserve">Neuroscience and Behavior; </w:t>
      </w:r>
      <w:r>
        <w:rPr>
          <w:vertAlign w:val="superscript"/>
        </w:rPr>
        <w:t>2</w:t>
      </w:r>
      <w:r>
        <w:t xml:space="preserve">Computational Cognitive Science; </w:t>
      </w:r>
      <w:r>
        <w:rPr>
          <w:vertAlign w:val="superscript"/>
        </w:rPr>
        <w:t>3</w:t>
      </w:r>
      <w:r>
        <w:t>College of Social Studies</w:t>
      </w:r>
      <w:r w:rsidR="00323927">
        <w:t xml:space="preserve">; </w:t>
      </w:r>
      <w:r w:rsidR="00323927">
        <w:rPr>
          <w:vertAlign w:val="superscript"/>
        </w:rPr>
        <w:t>4</w:t>
      </w:r>
      <w:r w:rsidR="00323927">
        <w:t>Environmental Studies</w:t>
      </w:r>
      <w:r w:rsidR="00451FBF">
        <w:t xml:space="preserve">; </w:t>
      </w:r>
      <w:r w:rsidR="00451FBF">
        <w:rPr>
          <w:vertAlign w:val="superscript"/>
        </w:rPr>
        <w:t>5</w:t>
      </w:r>
      <w:r w:rsidR="00451FBF">
        <w:t>University General Scholarship</w:t>
      </w:r>
    </w:p>
    <w:p w14:paraId="273ABD49" w14:textId="77777777" w:rsidR="00210827" w:rsidRDefault="00210827" w:rsidP="00586BC4">
      <w:pPr>
        <w:rPr>
          <w:b/>
        </w:rPr>
      </w:pPr>
    </w:p>
    <w:p w14:paraId="4D27D4B0" w14:textId="146AFA32" w:rsidR="006F1922" w:rsidRPr="006F1922" w:rsidRDefault="00F353E2" w:rsidP="00586BC4">
      <w:pPr>
        <w:rPr>
          <w:b/>
        </w:rPr>
      </w:pPr>
      <w:r>
        <w:rPr>
          <w:b/>
        </w:rPr>
        <w:t>Graduate</w:t>
      </w:r>
      <w:r w:rsidR="006F1922">
        <w:rPr>
          <w:b/>
        </w:rPr>
        <w:t xml:space="preserve"> </w:t>
      </w:r>
      <w:r w:rsidR="006F1922" w:rsidRPr="006F1922">
        <w:rPr>
          <w:b/>
        </w:rPr>
        <w:t>Thesis Committee</w:t>
      </w:r>
      <w:r w:rsidR="00D65AAB">
        <w:rPr>
          <w:b/>
        </w:rPr>
        <w:t xml:space="preserve"> Member</w:t>
      </w:r>
    </w:p>
    <w:p w14:paraId="0C174D5D" w14:textId="77777777" w:rsidR="006F1922" w:rsidRDefault="006F1922"/>
    <w:p w14:paraId="2DCAAADB" w14:textId="770B9257" w:rsidR="00210827" w:rsidRPr="00210827" w:rsidRDefault="00210827">
      <w:pPr>
        <w:rPr>
          <w:i/>
        </w:rPr>
      </w:pPr>
      <w:r w:rsidRPr="00210827">
        <w:rPr>
          <w:i/>
        </w:rPr>
        <w:t>M.A.</w:t>
      </w:r>
      <w:r w:rsidR="0000751E">
        <w:rPr>
          <w:i/>
        </w:rPr>
        <w:t xml:space="preserve"> thesis</w:t>
      </w:r>
      <w:r w:rsidRPr="00210827">
        <w:rPr>
          <w:i/>
        </w:rPr>
        <w:t xml:space="preserve"> </w:t>
      </w:r>
      <w:r w:rsidR="008B5138">
        <w:rPr>
          <w:i/>
        </w:rPr>
        <w:t xml:space="preserve">student </w:t>
      </w:r>
      <w:r>
        <w:rPr>
          <w:i/>
        </w:rPr>
        <w:t xml:space="preserve">in Psychology </w:t>
      </w:r>
      <w:r w:rsidRPr="00210827">
        <w:rPr>
          <w:i/>
        </w:rPr>
        <w:t xml:space="preserve">at </w:t>
      </w:r>
      <w:r w:rsidR="0000751E">
        <w:rPr>
          <w:i/>
        </w:rPr>
        <w:t>Wesleyan</w:t>
      </w:r>
      <w:r w:rsidRPr="00210827">
        <w:rPr>
          <w:i/>
        </w:rPr>
        <w:t xml:space="preserve"> unless otherwise noted.  </w:t>
      </w:r>
    </w:p>
    <w:p w14:paraId="530965C1" w14:textId="77777777" w:rsidR="00210827" w:rsidRDefault="00210827"/>
    <w:tbl>
      <w:tblPr>
        <w:tblStyle w:val="TableGrid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150"/>
      </w:tblGrid>
      <w:tr w:rsidR="00FE4F6F" w14:paraId="4003003B" w14:textId="79AFED12" w:rsidTr="00FE4F6F">
        <w:tc>
          <w:tcPr>
            <w:tcW w:w="3528" w:type="dxa"/>
          </w:tcPr>
          <w:p w14:paraId="42980911" w14:textId="1546BB32" w:rsidR="003E076C" w:rsidRPr="003E076C" w:rsidRDefault="003E076C" w:rsidP="005A1F9B">
            <w:pPr>
              <w:rPr>
                <w:rFonts w:ascii="Times New Roman" w:hAnsi="Times New Roman"/>
                <w:vertAlign w:val="superscript"/>
              </w:rPr>
            </w:pPr>
            <w:r w:rsidRPr="003E076C">
              <w:rPr>
                <w:rFonts w:ascii="Times New Roman" w:hAnsi="Times New Roman"/>
                <w:color w:val="212121"/>
              </w:rPr>
              <w:t>Brittany Mascioli</w:t>
            </w:r>
            <w:r w:rsidR="00FD59DB" w:rsidRPr="003E076C">
              <w:rPr>
                <w:rFonts w:ascii="Times New Roman" w:hAnsi="Times New Roman"/>
                <w:vertAlign w:val="superscript"/>
              </w:rPr>
              <w:t>5</w:t>
            </w:r>
            <w:r w:rsidRPr="003E076C">
              <w:rPr>
                <w:rFonts w:ascii="Times New Roman" w:hAnsi="Times New Roman"/>
              </w:rPr>
              <w:t>, 2022-2023</w:t>
            </w:r>
          </w:p>
          <w:p w14:paraId="4149784E" w14:textId="7009CA05" w:rsidR="00C00D5D" w:rsidRPr="003E076C" w:rsidRDefault="00C00D5D" w:rsidP="005A1F9B">
            <w:pPr>
              <w:rPr>
                <w:rFonts w:ascii="Times New Roman" w:hAnsi="Times New Roman"/>
              </w:rPr>
            </w:pPr>
            <w:r w:rsidRPr="003E076C">
              <w:rPr>
                <w:rFonts w:ascii="Times New Roman" w:hAnsi="Times New Roman"/>
              </w:rPr>
              <w:t>Claudia Ferrara, 2021-</w:t>
            </w:r>
            <w:r w:rsidR="009944F8" w:rsidRPr="003E076C">
              <w:rPr>
                <w:rFonts w:ascii="Times New Roman" w:hAnsi="Times New Roman"/>
              </w:rPr>
              <w:t>2022</w:t>
            </w:r>
          </w:p>
          <w:p w14:paraId="76E8067F" w14:textId="619F8F4D" w:rsidR="009B696A" w:rsidRDefault="009B696A" w:rsidP="005A1F9B">
            <w:r>
              <w:t>Kinsey Yost</w:t>
            </w:r>
            <w:r>
              <w:rPr>
                <w:vertAlign w:val="superscript"/>
              </w:rPr>
              <w:t>2</w:t>
            </w:r>
            <w:r>
              <w:t>, 2019-2020</w:t>
            </w:r>
          </w:p>
          <w:p w14:paraId="361DACF8" w14:textId="2F8C4B50" w:rsidR="009B696A" w:rsidRDefault="009B696A" w:rsidP="005A1F9B">
            <w:r>
              <w:t>Meghan Jain</w:t>
            </w:r>
            <w:r>
              <w:rPr>
                <w:vertAlign w:val="superscript"/>
              </w:rPr>
              <w:t>2</w:t>
            </w:r>
            <w:r>
              <w:t>, 2019</w:t>
            </w:r>
          </w:p>
          <w:p w14:paraId="4F8681E2" w14:textId="1125B223" w:rsidR="005802BB" w:rsidRDefault="005802BB" w:rsidP="005A1F9B">
            <w:r>
              <w:t>Samantha Schreiber, 201</w:t>
            </w:r>
            <w:r w:rsidR="00BE623B">
              <w:t>9</w:t>
            </w:r>
          </w:p>
          <w:p w14:paraId="73F5E629" w14:textId="243CE76A" w:rsidR="009F3E46" w:rsidRDefault="009F3E46" w:rsidP="005A1F9B">
            <w:r>
              <w:t>Kerry Brew, 2018-2019</w:t>
            </w:r>
          </w:p>
          <w:p w14:paraId="35F4BB83" w14:textId="5698C432" w:rsidR="00720AC7" w:rsidRDefault="00720AC7" w:rsidP="005A1F9B">
            <w:r>
              <w:t>Samantha Schreiber, 2018-2019</w:t>
            </w:r>
          </w:p>
          <w:p w14:paraId="116706CC" w14:textId="376E5C3B" w:rsidR="00D65AAB" w:rsidRPr="00D65AAB" w:rsidRDefault="00D65AAB" w:rsidP="005A1F9B">
            <w:pPr>
              <w:rPr>
                <w:vertAlign w:val="superscript"/>
              </w:rPr>
            </w:pPr>
            <w:r>
              <w:t>Stephen Tang</w:t>
            </w:r>
            <w:r>
              <w:rPr>
                <w:vertAlign w:val="superscript"/>
              </w:rPr>
              <w:t>1</w:t>
            </w:r>
            <w:r>
              <w:t>, 2016-2017</w:t>
            </w:r>
          </w:p>
          <w:p w14:paraId="19AAEE60" w14:textId="543B4AF0" w:rsidR="00FE4F6F" w:rsidRDefault="007313BB" w:rsidP="005A1F9B">
            <w:r>
              <w:t xml:space="preserve">Sheri </w:t>
            </w:r>
            <w:proofErr w:type="spellStart"/>
            <w:r>
              <w:t>Reichelson</w:t>
            </w:r>
            <w:proofErr w:type="spellEnd"/>
            <w:r w:rsidR="00FE4F6F">
              <w:t>, 2015-</w:t>
            </w:r>
            <w:r>
              <w:t>2017</w:t>
            </w:r>
            <w:r w:rsidR="00FE4F6F">
              <w:t xml:space="preserve"> </w:t>
            </w:r>
          </w:p>
          <w:p w14:paraId="1615AEB6" w14:textId="4DA8BAA2" w:rsidR="00FE4F6F" w:rsidRPr="0000751E" w:rsidRDefault="007313BB" w:rsidP="005A1F9B">
            <w:r>
              <w:t>Jason Reitman</w:t>
            </w:r>
            <w:r w:rsidR="00FE4F6F">
              <w:t>, 2015-</w:t>
            </w:r>
            <w:r>
              <w:t>2016</w:t>
            </w:r>
          </w:p>
        </w:tc>
        <w:tc>
          <w:tcPr>
            <w:tcW w:w="3150" w:type="dxa"/>
          </w:tcPr>
          <w:p w14:paraId="001445B6" w14:textId="3074BA02" w:rsidR="00C00D5D" w:rsidRDefault="00C00D5D" w:rsidP="00C00D5D">
            <w:r>
              <w:t xml:space="preserve"> Barry Finder, 2009-2010</w:t>
            </w:r>
          </w:p>
          <w:p w14:paraId="24C30CB1" w14:textId="1B79F33A" w:rsidR="00C00D5D" w:rsidRDefault="00C00D5D" w:rsidP="00C00D5D">
            <w:r>
              <w:t xml:space="preserve"> Sivan </w:t>
            </w:r>
            <w:proofErr w:type="spellStart"/>
            <w:r>
              <w:t>Cotel</w:t>
            </w:r>
            <w:proofErr w:type="spellEnd"/>
            <w:r>
              <w:t>, 2005-2006</w:t>
            </w:r>
          </w:p>
          <w:p w14:paraId="27EF1EB6" w14:textId="77777777" w:rsidR="00C00D5D" w:rsidRDefault="00C00D5D" w:rsidP="00C00D5D">
            <w:pPr>
              <w:ind w:left="72"/>
            </w:pPr>
            <w:r>
              <w:t xml:space="preserve">Faiza </w:t>
            </w:r>
            <w:proofErr w:type="spellStart"/>
            <w:r>
              <w:t>Vesel</w:t>
            </w:r>
            <w:proofErr w:type="spellEnd"/>
            <w:r>
              <w:t>, 2004-2005</w:t>
            </w:r>
          </w:p>
          <w:p w14:paraId="1795D9C2" w14:textId="20E5B8CC" w:rsidR="00FE4F6F" w:rsidRPr="00FE4F6F" w:rsidRDefault="00FE4F6F" w:rsidP="00C00D5D">
            <w:pPr>
              <w:ind w:left="72"/>
            </w:pPr>
            <w:r>
              <w:t>Damali Adu</w:t>
            </w:r>
            <w:r w:rsidR="00D65AAB">
              <w:rPr>
                <w:vertAlign w:val="superscript"/>
              </w:rPr>
              <w:t>2</w:t>
            </w:r>
            <w:r>
              <w:t>, 2003-2004</w:t>
            </w:r>
          </w:p>
          <w:p w14:paraId="6ACFA1FE" w14:textId="454BA1F5" w:rsidR="00FE4F6F" w:rsidRDefault="00FE4F6F" w:rsidP="00FE4F6F">
            <w:pPr>
              <w:ind w:left="72"/>
            </w:pPr>
            <w:r>
              <w:t>Patrick Lao, 2003-2004</w:t>
            </w:r>
          </w:p>
          <w:p w14:paraId="3A868828" w14:textId="019114F7" w:rsidR="00FE4F6F" w:rsidRDefault="00FE4F6F" w:rsidP="00FE4F6F">
            <w:pPr>
              <w:ind w:left="72"/>
            </w:pPr>
            <w:proofErr w:type="spellStart"/>
            <w:r>
              <w:t>Hyungsoo</w:t>
            </w:r>
            <w:proofErr w:type="spellEnd"/>
            <w:r>
              <w:t xml:space="preserve"> Kim, 2002-2003</w:t>
            </w:r>
          </w:p>
          <w:p w14:paraId="56223C2C" w14:textId="3D8571F7" w:rsidR="00FE4F6F" w:rsidRPr="00FE4F6F" w:rsidRDefault="00FE4F6F" w:rsidP="00FE4F6F">
            <w:pPr>
              <w:ind w:left="72"/>
            </w:pPr>
            <w:r>
              <w:t>Natale Polinko</w:t>
            </w:r>
            <w:r w:rsidR="00D65AAB">
              <w:rPr>
                <w:vertAlign w:val="superscript"/>
              </w:rPr>
              <w:t>3</w:t>
            </w:r>
            <w:r>
              <w:t>, 2009-2010</w:t>
            </w:r>
          </w:p>
          <w:p w14:paraId="6D26CF43" w14:textId="057726BF" w:rsidR="00FE4F6F" w:rsidRPr="00FE4F6F" w:rsidRDefault="00FE4F6F" w:rsidP="00FE4F6F">
            <w:pPr>
              <w:ind w:left="72"/>
            </w:pPr>
            <w:r>
              <w:t>John Gunstad</w:t>
            </w:r>
            <w:r w:rsidR="00D65AAB">
              <w:rPr>
                <w:vertAlign w:val="superscript"/>
              </w:rPr>
              <w:t>4</w:t>
            </w:r>
            <w:r>
              <w:t>, 2009-2010</w:t>
            </w:r>
          </w:p>
        </w:tc>
      </w:tr>
      <w:tr w:rsidR="00FE4F6F" w:rsidRPr="00FE4F6F" w14:paraId="5F1D0226" w14:textId="256AFBBC" w:rsidTr="00FE4F6F">
        <w:tc>
          <w:tcPr>
            <w:tcW w:w="3528" w:type="dxa"/>
          </w:tcPr>
          <w:p w14:paraId="5AE89322" w14:textId="77777777" w:rsidR="00FE4F6F" w:rsidRPr="00FE4F6F" w:rsidRDefault="00FE4F6F" w:rsidP="005A1F9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448137F" w14:textId="77777777" w:rsidR="00FE4F6F" w:rsidRPr="00FE4F6F" w:rsidRDefault="00FE4F6F" w:rsidP="005A1F9B">
            <w:pPr>
              <w:ind w:left="72"/>
              <w:rPr>
                <w:sz w:val="16"/>
                <w:szCs w:val="16"/>
              </w:rPr>
            </w:pPr>
          </w:p>
        </w:tc>
      </w:tr>
    </w:tbl>
    <w:p w14:paraId="031609DC" w14:textId="14EECCEB" w:rsidR="00D65AAB" w:rsidRPr="00D65AAB" w:rsidRDefault="00D65AAB" w:rsidP="00210827">
      <w:r>
        <w:rPr>
          <w:vertAlign w:val="superscript"/>
        </w:rPr>
        <w:t>1</w:t>
      </w:r>
      <w:r>
        <w:t xml:space="preserve">Ph.D. thesis </w:t>
      </w:r>
      <w:r w:rsidR="00356E1B">
        <w:t>examiner</w:t>
      </w:r>
      <w:r>
        <w:t xml:space="preserve">, </w:t>
      </w:r>
      <w:r w:rsidR="003E076C">
        <w:t xml:space="preserve">The Australian National University </w:t>
      </w:r>
    </w:p>
    <w:p w14:paraId="5209638A" w14:textId="1FD50945" w:rsidR="005A1F9B" w:rsidRDefault="00D65AAB" w:rsidP="00210827">
      <w:r>
        <w:rPr>
          <w:vertAlign w:val="superscript"/>
        </w:rPr>
        <w:t xml:space="preserve"> 2</w:t>
      </w:r>
      <w:r w:rsidR="005A1F9B">
        <w:t>Neuroscience and Behavior</w:t>
      </w:r>
      <w:r>
        <w:t xml:space="preserve"> thesis</w:t>
      </w:r>
      <w:r w:rsidR="005A1F9B">
        <w:t>;</w:t>
      </w:r>
      <w:r w:rsidR="00210827">
        <w:t xml:space="preserve"> </w:t>
      </w:r>
      <w:r>
        <w:rPr>
          <w:vertAlign w:val="superscript"/>
        </w:rPr>
        <w:t>3</w:t>
      </w:r>
      <w:r w:rsidR="00210827">
        <w:t xml:space="preserve">Ph.D. thesis, Ohio University; </w:t>
      </w:r>
      <w:r>
        <w:rPr>
          <w:vertAlign w:val="superscript"/>
        </w:rPr>
        <w:t>4</w:t>
      </w:r>
      <w:r w:rsidR="00210827">
        <w:t>M.A. thesis, Ohio University</w:t>
      </w:r>
    </w:p>
    <w:p w14:paraId="086DE3B3" w14:textId="7FF397A4" w:rsidR="003E076C" w:rsidRPr="00D65AAB" w:rsidRDefault="003E076C" w:rsidP="003E076C">
      <w:r>
        <w:rPr>
          <w:vertAlign w:val="superscript"/>
        </w:rPr>
        <w:t>5</w:t>
      </w:r>
      <w:r>
        <w:t xml:space="preserve">Ph.D. thesis examiner, Lakehead University, Ontario CA </w:t>
      </w:r>
    </w:p>
    <w:p w14:paraId="6ABB5EA4" w14:textId="7AC4F75B" w:rsidR="003E076C" w:rsidRPr="003E076C" w:rsidRDefault="003E076C" w:rsidP="00210827"/>
    <w:p w14:paraId="2E7EE999" w14:textId="686FD76D" w:rsidR="002704D8" w:rsidRPr="00F353E2" w:rsidRDefault="002704D8" w:rsidP="00F353E2"/>
    <w:sectPr w:rsidR="002704D8" w:rsidRPr="00F353E2">
      <w:headerReference w:type="default" r:id="rId8"/>
      <w:type w:val="continuous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5E4D" w14:textId="77777777" w:rsidR="003E4208" w:rsidRDefault="003E4208">
      <w:r>
        <w:separator/>
      </w:r>
    </w:p>
  </w:endnote>
  <w:endnote w:type="continuationSeparator" w:id="0">
    <w:p w14:paraId="3AE10CE5" w14:textId="77777777" w:rsidR="003E4208" w:rsidRDefault="003E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FAFA" w14:textId="77777777" w:rsidR="003E4208" w:rsidRDefault="003E4208">
      <w:r>
        <w:separator/>
      </w:r>
    </w:p>
  </w:footnote>
  <w:footnote w:type="continuationSeparator" w:id="0">
    <w:p w14:paraId="2A564C51" w14:textId="77777777" w:rsidR="003E4208" w:rsidRDefault="003E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B9A3" w14:textId="5BAA79D2" w:rsidR="00C41E4F" w:rsidRPr="00AD390A" w:rsidRDefault="00C41E4F">
    <w:pPr>
      <w:pStyle w:val="Header"/>
      <w:tabs>
        <w:tab w:val="clear" w:pos="8640"/>
        <w:tab w:val="right" w:pos="9990"/>
      </w:tabs>
      <w:rPr>
        <w:rFonts w:ascii="Times New Roman" w:hAnsi="Times New Roman"/>
      </w:rPr>
    </w:pPr>
    <w:r w:rsidRPr="00AD390A">
      <w:rPr>
        <w:rFonts w:ascii="Times New Roman" w:hAnsi="Times New Roman"/>
      </w:rPr>
      <w:tab/>
    </w:r>
    <w:r w:rsidRPr="00AD390A">
      <w:rPr>
        <w:rFonts w:ascii="Times New Roman" w:hAnsi="Times New Roman"/>
      </w:rPr>
      <w:tab/>
    </w:r>
    <w:r w:rsidR="00F66C1B">
      <w:rPr>
        <w:rStyle w:val="PageNumber"/>
        <w:rFonts w:ascii="Times New Roman" w:hAnsi="Times New Roman"/>
      </w:rPr>
      <w:t>1</w:t>
    </w:r>
    <w:r w:rsidR="00F26DD4">
      <w:rPr>
        <w:rStyle w:val="PageNumber"/>
        <w:rFonts w:ascii="Times New Roman" w:hAnsi="Times New Roman"/>
      </w:rPr>
      <w:t>1</w:t>
    </w:r>
    <w:r>
      <w:rPr>
        <w:rStyle w:val="PageNumber"/>
        <w:rFonts w:ascii="Times New Roman" w:hAnsi="Times New Roman"/>
      </w:rPr>
      <w:t>/</w:t>
    </w:r>
    <w:r w:rsidR="006700CD">
      <w:rPr>
        <w:rStyle w:val="PageNumber"/>
        <w:rFonts w:ascii="Times New Roman" w:hAnsi="Times New Roman"/>
      </w:rPr>
      <w:t>14</w:t>
    </w:r>
    <w:r w:rsidRPr="00AD390A">
      <w:rPr>
        <w:rStyle w:val="PageNumber"/>
        <w:rFonts w:ascii="Times New Roman" w:hAnsi="Times New Roman"/>
      </w:rPr>
      <w:t>/2</w:t>
    </w:r>
    <w:r w:rsidR="00075C92">
      <w:rPr>
        <w:rStyle w:val="PageNumber"/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307"/>
    <w:multiLevelType w:val="hybridMultilevel"/>
    <w:tmpl w:val="B96866D8"/>
    <w:lvl w:ilvl="0" w:tplc="91165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7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8E5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4040AD"/>
    <w:multiLevelType w:val="hybridMultilevel"/>
    <w:tmpl w:val="EEC815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4750361"/>
    <w:multiLevelType w:val="hybridMultilevel"/>
    <w:tmpl w:val="C07CD49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167286826">
    <w:abstractNumId w:val="2"/>
  </w:num>
  <w:num w:numId="2" w16cid:durableId="1417628821">
    <w:abstractNumId w:val="1"/>
  </w:num>
  <w:num w:numId="3" w16cid:durableId="1251157572">
    <w:abstractNumId w:val="4"/>
  </w:num>
  <w:num w:numId="4" w16cid:durableId="203908935">
    <w:abstractNumId w:val="3"/>
  </w:num>
  <w:num w:numId="5" w16cid:durableId="48866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A1"/>
    <w:rsid w:val="00002E06"/>
    <w:rsid w:val="0000521C"/>
    <w:rsid w:val="0000751E"/>
    <w:rsid w:val="00017972"/>
    <w:rsid w:val="00021137"/>
    <w:rsid w:val="00021DD1"/>
    <w:rsid w:val="000356F6"/>
    <w:rsid w:val="000439C7"/>
    <w:rsid w:val="00052470"/>
    <w:rsid w:val="0005506A"/>
    <w:rsid w:val="00055592"/>
    <w:rsid w:val="0005687E"/>
    <w:rsid w:val="0005730A"/>
    <w:rsid w:val="000575ED"/>
    <w:rsid w:val="00061159"/>
    <w:rsid w:val="0006121C"/>
    <w:rsid w:val="00067BAF"/>
    <w:rsid w:val="000718CA"/>
    <w:rsid w:val="00075C92"/>
    <w:rsid w:val="00076DA7"/>
    <w:rsid w:val="00080531"/>
    <w:rsid w:val="00084916"/>
    <w:rsid w:val="0009506A"/>
    <w:rsid w:val="000B2C1B"/>
    <w:rsid w:val="000B2EC5"/>
    <w:rsid w:val="000B3BB7"/>
    <w:rsid w:val="000C0B5C"/>
    <w:rsid w:val="000C67D9"/>
    <w:rsid w:val="000D1AB7"/>
    <w:rsid w:val="000D4B6F"/>
    <w:rsid w:val="000D67CE"/>
    <w:rsid w:val="000E0EBD"/>
    <w:rsid w:val="000E4940"/>
    <w:rsid w:val="000F32F4"/>
    <w:rsid w:val="000F4366"/>
    <w:rsid w:val="00100D8B"/>
    <w:rsid w:val="00102F38"/>
    <w:rsid w:val="00106C52"/>
    <w:rsid w:val="00110219"/>
    <w:rsid w:val="00112FF4"/>
    <w:rsid w:val="0011631D"/>
    <w:rsid w:val="0011762D"/>
    <w:rsid w:val="00121929"/>
    <w:rsid w:val="00130D84"/>
    <w:rsid w:val="00137A33"/>
    <w:rsid w:val="00140A0D"/>
    <w:rsid w:val="00143570"/>
    <w:rsid w:val="00143FB9"/>
    <w:rsid w:val="00146379"/>
    <w:rsid w:val="001547AF"/>
    <w:rsid w:val="00156CD6"/>
    <w:rsid w:val="001575B5"/>
    <w:rsid w:val="00162E82"/>
    <w:rsid w:val="001657A4"/>
    <w:rsid w:val="001762C5"/>
    <w:rsid w:val="0018525C"/>
    <w:rsid w:val="00186E2A"/>
    <w:rsid w:val="001906A7"/>
    <w:rsid w:val="00193410"/>
    <w:rsid w:val="001A03BB"/>
    <w:rsid w:val="001A6CFD"/>
    <w:rsid w:val="001B24F6"/>
    <w:rsid w:val="001B42DD"/>
    <w:rsid w:val="001C2397"/>
    <w:rsid w:val="001C478C"/>
    <w:rsid w:val="001C528F"/>
    <w:rsid w:val="001C5DA5"/>
    <w:rsid w:val="001C6E79"/>
    <w:rsid w:val="001D1C1C"/>
    <w:rsid w:val="001D4509"/>
    <w:rsid w:val="001E7E91"/>
    <w:rsid w:val="001F2958"/>
    <w:rsid w:val="001F295E"/>
    <w:rsid w:val="00200239"/>
    <w:rsid w:val="002005F4"/>
    <w:rsid w:val="0020197C"/>
    <w:rsid w:val="00202F74"/>
    <w:rsid w:val="00204A59"/>
    <w:rsid w:val="00207D1D"/>
    <w:rsid w:val="00210827"/>
    <w:rsid w:val="0021441D"/>
    <w:rsid w:val="002207E2"/>
    <w:rsid w:val="002209ED"/>
    <w:rsid w:val="00223DE5"/>
    <w:rsid w:val="00224CC8"/>
    <w:rsid w:val="00224E49"/>
    <w:rsid w:val="00225551"/>
    <w:rsid w:val="00230730"/>
    <w:rsid w:val="00234737"/>
    <w:rsid w:val="0023556E"/>
    <w:rsid w:val="002365C3"/>
    <w:rsid w:val="0023687A"/>
    <w:rsid w:val="00240CBB"/>
    <w:rsid w:val="00243AF9"/>
    <w:rsid w:val="0025478C"/>
    <w:rsid w:val="00257094"/>
    <w:rsid w:val="002578AF"/>
    <w:rsid w:val="00260AD3"/>
    <w:rsid w:val="00261645"/>
    <w:rsid w:val="002651ED"/>
    <w:rsid w:val="002656C1"/>
    <w:rsid w:val="002704D8"/>
    <w:rsid w:val="00280D08"/>
    <w:rsid w:val="0028201A"/>
    <w:rsid w:val="00282DB8"/>
    <w:rsid w:val="002831AB"/>
    <w:rsid w:val="00283BE9"/>
    <w:rsid w:val="00285C23"/>
    <w:rsid w:val="00287F8D"/>
    <w:rsid w:val="0029106C"/>
    <w:rsid w:val="00292DF1"/>
    <w:rsid w:val="00295CEC"/>
    <w:rsid w:val="002A190C"/>
    <w:rsid w:val="002A433D"/>
    <w:rsid w:val="002B110D"/>
    <w:rsid w:val="002B7E3E"/>
    <w:rsid w:val="002C0721"/>
    <w:rsid w:val="002C6D47"/>
    <w:rsid w:val="002D0CF4"/>
    <w:rsid w:val="002F0A34"/>
    <w:rsid w:val="002F2DED"/>
    <w:rsid w:val="002F3E1F"/>
    <w:rsid w:val="00302850"/>
    <w:rsid w:val="00306DDF"/>
    <w:rsid w:val="003072A1"/>
    <w:rsid w:val="00307AE6"/>
    <w:rsid w:val="00317BFE"/>
    <w:rsid w:val="00323030"/>
    <w:rsid w:val="00323927"/>
    <w:rsid w:val="00323B28"/>
    <w:rsid w:val="0033099E"/>
    <w:rsid w:val="00334F0F"/>
    <w:rsid w:val="00341890"/>
    <w:rsid w:val="00345F31"/>
    <w:rsid w:val="00346FA4"/>
    <w:rsid w:val="0035216C"/>
    <w:rsid w:val="003539AD"/>
    <w:rsid w:val="00355A28"/>
    <w:rsid w:val="00356E1B"/>
    <w:rsid w:val="0036506E"/>
    <w:rsid w:val="00366C1D"/>
    <w:rsid w:val="003674A4"/>
    <w:rsid w:val="00372ADE"/>
    <w:rsid w:val="00373AB0"/>
    <w:rsid w:val="003753BB"/>
    <w:rsid w:val="003758F7"/>
    <w:rsid w:val="003953EA"/>
    <w:rsid w:val="003A55A7"/>
    <w:rsid w:val="003A6D82"/>
    <w:rsid w:val="003B0A8A"/>
    <w:rsid w:val="003B1711"/>
    <w:rsid w:val="003B61F4"/>
    <w:rsid w:val="003C2AAE"/>
    <w:rsid w:val="003C4114"/>
    <w:rsid w:val="003D05B8"/>
    <w:rsid w:val="003D3F43"/>
    <w:rsid w:val="003D539D"/>
    <w:rsid w:val="003E076C"/>
    <w:rsid w:val="003E0CE1"/>
    <w:rsid w:val="003E1AB7"/>
    <w:rsid w:val="003E2D10"/>
    <w:rsid w:val="003E4208"/>
    <w:rsid w:val="003E5F9B"/>
    <w:rsid w:val="003F194C"/>
    <w:rsid w:val="003F30F4"/>
    <w:rsid w:val="003F5993"/>
    <w:rsid w:val="003F5C66"/>
    <w:rsid w:val="00405466"/>
    <w:rsid w:val="00407B85"/>
    <w:rsid w:val="00412168"/>
    <w:rsid w:val="00421799"/>
    <w:rsid w:val="00421D00"/>
    <w:rsid w:val="00426A64"/>
    <w:rsid w:val="00427F36"/>
    <w:rsid w:val="004323B6"/>
    <w:rsid w:val="0044278E"/>
    <w:rsid w:val="00451FBF"/>
    <w:rsid w:val="00453AE6"/>
    <w:rsid w:val="00455370"/>
    <w:rsid w:val="00465AF1"/>
    <w:rsid w:val="0048450F"/>
    <w:rsid w:val="004A625C"/>
    <w:rsid w:val="004B7B5B"/>
    <w:rsid w:val="004C2379"/>
    <w:rsid w:val="004C4A7A"/>
    <w:rsid w:val="004C4ED7"/>
    <w:rsid w:val="004D557C"/>
    <w:rsid w:val="004E0B7A"/>
    <w:rsid w:val="004E12BD"/>
    <w:rsid w:val="004E6753"/>
    <w:rsid w:val="004E7DAE"/>
    <w:rsid w:val="004F283D"/>
    <w:rsid w:val="004F3B07"/>
    <w:rsid w:val="0050343A"/>
    <w:rsid w:val="00510401"/>
    <w:rsid w:val="00512D63"/>
    <w:rsid w:val="00523DE7"/>
    <w:rsid w:val="0052491C"/>
    <w:rsid w:val="00526857"/>
    <w:rsid w:val="00531D69"/>
    <w:rsid w:val="00533533"/>
    <w:rsid w:val="00542336"/>
    <w:rsid w:val="00546DBA"/>
    <w:rsid w:val="00546FF8"/>
    <w:rsid w:val="00552909"/>
    <w:rsid w:val="0056164A"/>
    <w:rsid w:val="0056282C"/>
    <w:rsid w:val="00562B71"/>
    <w:rsid w:val="00571870"/>
    <w:rsid w:val="00576644"/>
    <w:rsid w:val="005802BB"/>
    <w:rsid w:val="00582CF0"/>
    <w:rsid w:val="00586BC4"/>
    <w:rsid w:val="00587CAB"/>
    <w:rsid w:val="00596BD2"/>
    <w:rsid w:val="005A1F9B"/>
    <w:rsid w:val="005A67B6"/>
    <w:rsid w:val="005B4D4F"/>
    <w:rsid w:val="005C5BE0"/>
    <w:rsid w:val="005D6AD6"/>
    <w:rsid w:val="005F0279"/>
    <w:rsid w:val="00600752"/>
    <w:rsid w:val="00607804"/>
    <w:rsid w:val="006161AF"/>
    <w:rsid w:val="00622131"/>
    <w:rsid w:val="00622C3C"/>
    <w:rsid w:val="00626D08"/>
    <w:rsid w:val="00635945"/>
    <w:rsid w:val="00637DCA"/>
    <w:rsid w:val="00655FE2"/>
    <w:rsid w:val="00666DEB"/>
    <w:rsid w:val="006700CD"/>
    <w:rsid w:val="0067492C"/>
    <w:rsid w:val="00676962"/>
    <w:rsid w:val="00684057"/>
    <w:rsid w:val="00685AF0"/>
    <w:rsid w:val="006910C7"/>
    <w:rsid w:val="006A3DAA"/>
    <w:rsid w:val="006A44A4"/>
    <w:rsid w:val="006B0D64"/>
    <w:rsid w:val="006B2101"/>
    <w:rsid w:val="006B51D7"/>
    <w:rsid w:val="006C0B92"/>
    <w:rsid w:val="006C3FCB"/>
    <w:rsid w:val="006C7C0C"/>
    <w:rsid w:val="006D0483"/>
    <w:rsid w:val="006D700C"/>
    <w:rsid w:val="006D799C"/>
    <w:rsid w:val="006E0729"/>
    <w:rsid w:val="006E1871"/>
    <w:rsid w:val="006E3A00"/>
    <w:rsid w:val="006E644B"/>
    <w:rsid w:val="006E682D"/>
    <w:rsid w:val="006E6C83"/>
    <w:rsid w:val="006F1922"/>
    <w:rsid w:val="006F507F"/>
    <w:rsid w:val="006F59CC"/>
    <w:rsid w:val="007030C9"/>
    <w:rsid w:val="00703F7D"/>
    <w:rsid w:val="007122ED"/>
    <w:rsid w:val="0071512E"/>
    <w:rsid w:val="007166A7"/>
    <w:rsid w:val="00720AC7"/>
    <w:rsid w:val="00724019"/>
    <w:rsid w:val="00724B8E"/>
    <w:rsid w:val="00724CCC"/>
    <w:rsid w:val="007258D1"/>
    <w:rsid w:val="0072766A"/>
    <w:rsid w:val="007313BB"/>
    <w:rsid w:val="007324D6"/>
    <w:rsid w:val="00741B74"/>
    <w:rsid w:val="0074725A"/>
    <w:rsid w:val="00753CF0"/>
    <w:rsid w:val="00760887"/>
    <w:rsid w:val="007614BF"/>
    <w:rsid w:val="00763733"/>
    <w:rsid w:val="007732FB"/>
    <w:rsid w:val="0077348E"/>
    <w:rsid w:val="0077574D"/>
    <w:rsid w:val="007759B7"/>
    <w:rsid w:val="007811E2"/>
    <w:rsid w:val="0078531A"/>
    <w:rsid w:val="007958DB"/>
    <w:rsid w:val="007A1F40"/>
    <w:rsid w:val="007A2506"/>
    <w:rsid w:val="007B33AD"/>
    <w:rsid w:val="007B51FC"/>
    <w:rsid w:val="007C2751"/>
    <w:rsid w:val="007C2D32"/>
    <w:rsid w:val="007C35BE"/>
    <w:rsid w:val="007C39BD"/>
    <w:rsid w:val="007C700A"/>
    <w:rsid w:val="007D7FA9"/>
    <w:rsid w:val="007E1510"/>
    <w:rsid w:val="007E2DAC"/>
    <w:rsid w:val="007E58A3"/>
    <w:rsid w:val="007E702C"/>
    <w:rsid w:val="007F2664"/>
    <w:rsid w:val="007F550A"/>
    <w:rsid w:val="007F7C9D"/>
    <w:rsid w:val="00805BF9"/>
    <w:rsid w:val="0080663A"/>
    <w:rsid w:val="008137DE"/>
    <w:rsid w:val="00821358"/>
    <w:rsid w:val="008320AC"/>
    <w:rsid w:val="00832435"/>
    <w:rsid w:val="008336CF"/>
    <w:rsid w:val="00835427"/>
    <w:rsid w:val="00836B27"/>
    <w:rsid w:val="00842166"/>
    <w:rsid w:val="00844BA5"/>
    <w:rsid w:val="00850374"/>
    <w:rsid w:val="00851025"/>
    <w:rsid w:val="0085653C"/>
    <w:rsid w:val="00864D99"/>
    <w:rsid w:val="00866FD7"/>
    <w:rsid w:val="0087104A"/>
    <w:rsid w:val="0088664D"/>
    <w:rsid w:val="00893FF1"/>
    <w:rsid w:val="008A3D97"/>
    <w:rsid w:val="008B0E00"/>
    <w:rsid w:val="008B1521"/>
    <w:rsid w:val="008B1852"/>
    <w:rsid w:val="008B2490"/>
    <w:rsid w:val="008B5138"/>
    <w:rsid w:val="008C432C"/>
    <w:rsid w:val="008D11C0"/>
    <w:rsid w:val="008D21ED"/>
    <w:rsid w:val="008E036B"/>
    <w:rsid w:val="008E5ACC"/>
    <w:rsid w:val="008E7749"/>
    <w:rsid w:val="008F12D2"/>
    <w:rsid w:val="008F7F1A"/>
    <w:rsid w:val="00906806"/>
    <w:rsid w:val="00914F12"/>
    <w:rsid w:val="00916B90"/>
    <w:rsid w:val="00922557"/>
    <w:rsid w:val="00926351"/>
    <w:rsid w:val="00942A7A"/>
    <w:rsid w:val="009430E2"/>
    <w:rsid w:val="00947AFE"/>
    <w:rsid w:val="00956165"/>
    <w:rsid w:val="009562F0"/>
    <w:rsid w:val="0096163D"/>
    <w:rsid w:val="009631E2"/>
    <w:rsid w:val="00964EB7"/>
    <w:rsid w:val="00966ECA"/>
    <w:rsid w:val="009747B5"/>
    <w:rsid w:val="00980FB4"/>
    <w:rsid w:val="00984E1B"/>
    <w:rsid w:val="00985D6B"/>
    <w:rsid w:val="009866BC"/>
    <w:rsid w:val="00986CF0"/>
    <w:rsid w:val="00987E21"/>
    <w:rsid w:val="0099305D"/>
    <w:rsid w:val="009944F8"/>
    <w:rsid w:val="00994EDB"/>
    <w:rsid w:val="0099552E"/>
    <w:rsid w:val="009B366C"/>
    <w:rsid w:val="009B696A"/>
    <w:rsid w:val="009B7AB8"/>
    <w:rsid w:val="009C5060"/>
    <w:rsid w:val="009D2F20"/>
    <w:rsid w:val="009D6E9D"/>
    <w:rsid w:val="009E5304"/>
    <w:rsid w:val="009F0E05"/>
    <w:rsid w:val="009F212C"/>
    <w:rsid w:val="009F3E46"/>
    <w:rsid w:val="009F5605"/>
    <w:rsid w:val="00A00FB0"/>
    <w:rsid w:val="00A01C7F"/>
    <w:rsid w:val="00A24C6E"/>
    <w:rsid w:val="00A25395"/>
    <w:rsid w:val="00A31F99"/>
    <w:rsid w:val="00A503DF"/>
    <w:rsid w:val="00A50772"/>
    <w:rsid w:val="00A519E6"/>
    <w:rsid w:val="00A524B0"/>
    <w:rsid w:val="00A545BF"/>
    <w:rsid w:val="00A55C16"/>
    <w:rsid w:val="00A564DA"/>
    <w:rsid w:val="00A60A10"/>
    <w:rsid w:val="00A71EC9"/>
    <w:rsid w:val="00A72E84"/>
    <w:rsid w:val="00A83BF2"/>
    <w:rsid w:val="00A8450D"/>
    <w:rsid w:val="00A86AEE"/>
    <w:rsid w:val="00A90AAA"/>
    <w:rsid w:val="00AA316E"/>
    <w:rsid w:val="00AA56CB"/>
    <w:rsid w:val="00AA6AAE"/>
    <w:rsid w:val="00AB2FEA"/>
    <w:rsid w:val="00AB3165"/>
    <w:rsid w:val="00AD390A"/>
    <w:rsid w:val="00AE5F3D"/>
    <w:rsid w:val="00AF18C7"/>
    <w:rsid w:val="00AF6C83"/>
    <w:rsid w:val="00B00056"/>
    <w:rsid w:val="00B011BF"/>
    <w:rsid w:val="00B021C5"/>
    <w:rsid w:val="00B02D46"/>
    <w:rsid w:val="00B111A8"/>
    <w:rsid w:val="00B1247F"/>
    <w:rsid w:val="00B15755"/>
    <w:rsid w:val="00B206CB"/>
    <w:rsid w:val="00B21DDE"/>
    <w:rsid w:val="00B47AEF"/>
    <w:rsid w:val="00B501F2"/>
    <w:rsid w:val="00B509CD"/>
    <w:rsid w:val="00B53395"/>
    <w:rsid w:val="00B674F5"/>
    <w:rsid w:val="00B7204F"/>
    <w:rsid w:val="00B7570D"/>
    <w:rsid w:val="00B77B08"/>
    <w:rsid w:val="00B8079A"/>
    <w:rsid w:val="00B82B00"/>
    <w:rsid w:val="00BA054C"/>
    <w:rsid w:val="00BA170B"/>
    <w:rsid w:val="00BA3BA6"/>
    <w:rsid w:val="00BA5B24"/>
    <w:rsid w:val="00BA6228"/>
    <w:rsid w:val="00BA7E82"/>
    <w:rsid w:val="00BB0BE5"/>
    <w:rsid w:val="00BB1A77"/>
    <w:rsid w:val="00BB1E7E"/>
    <w:rsid w:val="00BB3083"/>
    <w:rsid w:val="00BB36C0"/>
    <w:rsid w:val="00BD539F"/>
    <w:rsid w:val="00BD5EF2"/>
    <w:rsid w:val="00BD7279"/>
    <w:rsid w:val="00BE04EA"/>
    <w:rsid w:val="00BE4FBB"/>
    <w:rsid w:val="00BE623B"/>
    <w:rsid w:val="00BE7D6C"/>
    <w:rsid w:val="00C00D5D"/>
    <w:rsid w:val="00C0503B"/>
    <w:rsid w:val="00C068E9"/>
    <w:rsid w:val="00C13F36"/>
    <w:rsid w:val="00C21E3A"/>
    <w:rsid w:val="00C224CA"/>
    <w:rsid w:val="00C2460C"/>
    <w:rsid w:val="00C25ABB"/>
    <w:rsid w:val="00C27222"/>
    <w:rsid w:val="00C27DC6"/>
    <w:rsid w:val="00C3290B"/>
    <w:rsid w:val="00C36CB8"/>
    <w:rsid w:val="00C40F11"/>
    <w:rsid w:val="00C41E4F"/>
    <w:rsid w:val="00C43633"/>
    <w:rsid w:val="00C449A1"/>
    <w:rsid w:val="00C4719E"/>
    <w:rsid w:val="00C500F2"/>
    <w:rsid w:val="00C53046"/>
    <w:rsid w:val="00C549A4"/>
    <w:rsid w:val="00C572D2"/>
    <w:rsid w:val="00C6352B"/>
    <w:rsid w:val="00C64468"/>
    <w:rsid w:val="00C70270"/>
    <w:rsid w:val="00C76604"/>
    <w:rsid w:val="00C820B7"/>
    <w:rsid w:val="00C861CE"/>
    <w:rsid w:val="00C92676"/>
    <w:rsid w:val="00C9738A"/>
    <w:rsid w:val="00CA1197"/>
    <w:rsid w:val="00CA5C89"/>
    <w:rsid w:val="00CA7FF0"/>
    <w:rsid w:val="00CB45D4"/>
    <w:rsid w:val="00CC2365"/>
    <w:rsid w:val="00CC2415"/>
    <w:rsid w:val="00CD6D1B"/>
    <w:rsid w:val="00CE2B1B"/>
    <w:rsid w:val="00CF3221"/>
    <w:rsid w:val="00CF50F8"/>
    <w:rsid w:val="00CF5613"/>
    <w:rsid w:val="00D0128C"/>
    <w:rsid w:val="00D05427"/>
    <w:rsid w:val="00D076F5"/>
    <w:rsid w:val="00D14B71"/>
    <w:rsid w:val="00D14E7D"/>
    <w:rsid w:val="00D237FB"/>
    <w:rsid w:val="00D33E0B"/>
    <w:rsid w:val="00D34F05"/>
    <w:rsid w:val="00D46A94"/>
    <w:rsid w:val="00D51F9D"/>
    <w:rsid w:val="00D53583"/>
    <w:rsid w:val="00D65AAB"/>
    <w:rsid w:val="00D811B6"/>
    <w:rsid w:val="00D832EF"/>
    <w:rsid w:val="00D90169"/>
    <w:rsid w:val="00D96A97"/>
    <w:rsid w:val="00DA02BE"/>
    <w:rsid w:val="00DA18A8"/>
    <w:rsid w:val="00DA3290"/>
    <w:rsid w:val="00DB1E2F"/>
    <w:rsid w:val="00DB260E"/>
    <w:rsid w:val="00DB33DE"/>
    <w:rsid w:val="00DB58E0"/>
    <w:rsid w:val="00DB67C7"/>
    <w:rsid w:val="00DC4C0D"/>
    <w:rsid w:val="00DE3120"/>
    <w:rsid w:val="00DE37CF"/>
    <w:rsid w:val="00DF0452"/>
    <w:rsid w:val="00DF22C3"/>
    <w:rsid w:val="00DF3C39"/>
    <w:rsid w:val="00DF464C"/>
    <w:rsid w:val="00DF65A9"/>
    <w:rsid w:val="00E045EC"/>
    <w:rsid w:val="00E07A75"/>
    <w:rsid w:val="00E07FDA"/>
    <w:rsid w:val="00E458D8"/>
    <w:rsid w:val="00E478F8"/>
    <w:rsid w:val="00E47E8F"/>
    <w:rsid w:val="00E51ADD"/>
    <w:rsid w:val="00E54717"/>
    <w:rsid w:val="00E55291"/>
    <w:rsid w:val="00E6021B"/>
    <w:rsid w:val="00E60D21"/>
    <w:rsid w:val="00E61A39"/>
    <w:rsid w:val="00E6456F"/>
    <w:rsid w:val="00E70A1C"/>
    <w:rsid w:val="00E70E1D"/>
    <w:rsid w:val="00E719F5"/>
    <w:rsid w:val="00E733FB"/>
    <w:rsid w:val="00E7374D"/>
    <w:rsid w:val="00E75D5F"/>
    <w:rsid w:val="00E778B2"/>
    <w:rsid w:val="00E81C54"/>
    <w:rsid w:val="00E923A4"/>
    <w:rsid w:val="00E97C00"/>
    <w:rsid w:val="00EA071E"/>
    <w:rsid w:val="00EA1A4B"/>
    <w:rsid w:val="00EA32E3"/>
    <w:rsid w:val="00EA5CF0"/>
    <w:rsid w:val="00EB2EF0"/>
    <w:rsid w:val="00EB3023"/>
    <w:rsid w:val="00EB43A4"/>
    <w:rsid w:val="00EB4575"/>
    <w:rsid w:val="00EB591C"/>
    <w:rsid w:val="00EC5C08"/>
    <w:rsid w:val="00EC73AB"/>
    <w:rsid w:val="00ED02FF"/>
    <w:rsid w:val="00ED1B6A"/>
    <w:rsid w:val="00ED5B81"/>
    <w:rsid w:val="00ED7533"/>
    <w:rsid w:val="00EE1771"/>
    <w:rsid w:val="00EE28B5"/>
    <w:rsid w:val="00EE35DC"/>
    <w:rsid w:val="00EE6FFE"/>
    <w:rsid w:val="00EF1335"/>
    <w:rsid w:val="00EF4E23"/>
    <w:rsid w:val="00EF6D26"/>
    <w:rsid w:val="00EF6F9D"/>
    <w:rsid w:val="00F032C9"/>
    <w:rsid w:val="00F037ED"/>
    <w:rsid w:val="00F03B94"/>
    <w:rsid w:val="00F05849"/>
    <w:rsid w:val="00F15707"/>
    <w:rsid w:val="00F20C2F"/>
    <w:rsid w:val="00F21054"/>
    <w:rsid w:val="00F23690"/>
    <w:rsid w:val="00F26DD4"/>
    <w:rsid w:val="00F3010F"/>
    <w:rsid w:val="00F31C05"/>
    <w:rsid w:val="00F343A1"/>
    <w:rsid w:val="00F353E2"/>
    <w:rsid w:val="00F35485"/>
    <w:rsid w:val="00F37222"/>
    <w:rsid w:val="00F41C6A"/>
    <w:rsid w:val="00F46C8F"/>
    <w:rsid w:val="00F57028"/>
    <w:rsid w:val="00F60882"/>
    <w:rsid w:val="00F66BB7"/>
    <w:rsid w:val="00F66C1B"/>
    <w:rsid w:val="00F70076"/>
    <w:rsid w:val="00F702C6"/>
    <w:rsid w:val="00F7362A"/>
    <w:rsid w:val="00F752DC"/>
    <w:rsid w:val="00F82FC6"/>
    <w:rsid w:val="00F854FD"/>
    <w:rsid w:val="00F85745"/>
    <w:rsid w:val="00F8623F"/>
    <w:rsid w:val="00F87479"/>
    <w:rsid w:val="00FA18AB"/>
    <w:rsid w:val="00FA7BBC"/>
    <w:rsid w:val="00FB3F2C"/>
    <w:rsid w:val="00FB6355"/>
    <w:rsid w:val="00FC00B6"/>
    <w:rsid w:val="00FD33B3"/>
    <w:rsid w:val="00FD59DB"/>
    <w:rsid w:val="00FD6661"/>
    <w:rsid w:val="00FD774E"/>
    <w:rsid w:val="00FD7BA5"/>
    <w:rsid w:val="00FE0479"/>
    <w:rsid w:val="00FE3664"/>
    <w:rsid w:val="00FE4F6F"/>
    <w:rsid w:val="00FE5028"/>
    <w:rsid w:val="00FE7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B570F"/>
  <w14:defaultImageDpi w14:val="300"/>
  <w15:docId w15:val="{5AF5A827-7A8C-3B4A-9DFB-DAD0DD5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540" w:hanging="18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/>
    </w:pPr>
  </w:style>
  <w:style w:type="table" w:styleId="TableGrid">
    <w:name w:val="Table Grid"/>
    <w:basedOn w:val="TableNormal"/>
    <w:rsid w:val="006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0483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rsid w:val="001B4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42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B1B"/>
    <w:pPr>
      <w:ind w:left="720"/>
      <w:contextualSpacing/>
    </w:pPr>
  </w:style>
  <w:style w:type="paragraph" w:customStyle="1" w:styleId="Normal1">
    <w:name w:val="Normal1"/>
    <w:rsid w:val="00A519E6"/>
    <w:rPr>
      <w:rFonts w:ascii="Cambria" w:eastAsia="Cambria" w:hAnsi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C7"/>
    <w:rPr>
      <w:rFonts w:ascii="Arial" w:eastAsia="Arial" w:hAnsi="Arial" w:cs="Arial"/>
      <w:sz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C7"/>
    <w:rPr>
      <w:rFonts w:ascii="Arial" w:eastAsia="Arial" w:hAnsi="Arial" w:cs="Arial"/>
      <w:lang w:val="en"/>
    </w:rPr>
  </w:style>
  <w:style w:type="character" w:customStyle="1" w:styleId="apple-converted-space">
    <w:name w:val="apple-converted-space"/>
    <w:basedOn w:val="DefaultParagraphFont"/>
    <w:rsid w:val="000C0B5C"/>
  </w:style>
  <w:style w:type="paragraph" w:customStyle="1" w:styleId="paragraph">
    <w:name w:val="paragraph"/>
    <w:basedOn w:val="Normal"/>
    <w:uiPriority w:val="1"/>
    <w:rsid w:val="00323030"/>
    <w:pPr>
      <w:spacing w:beforeAutospacing="1" w:after="160" w:afterAutospacing="1" w:line="259" w:lineRule="auto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06FE9A-C648-7F4B-8468-F0BB87D0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6964</Words>
  <Characters>39699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L</vt:lpstr>
    </vt:vector>
  </TitlesOfParts>
  <Company>Ohio University</Company>
  <LinksUpToDate>false</LinksUpToDate>
  <CharactersWithSpaces>46570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L</dc:title>
  <dc:subject/>
  <dc:creator>Colleen Seifert</dc:creator>
  <cp:keywords/>
  <cp:lastModifiedBy>Andrea Patalano</cp:lastModifiedBy>
  <cp:revision>7</cp:revision>
  <cp:lastPrinted>2017-05-10T18:57:00Z</cp:lastPrinted>
  <dcterms:created xsi:type="dcterms:W3CDTF">2023-10-18T15:43:00Z</dcterms:created>
  <dcterms:modified xsi:type="dcterms:W3CDTF">2023-11-14T19:38:00Z</dcterms:modified>
</cp:coreProperties>
</file>